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25" w:rsidRDefault="00D14DB6" w:rsidP="00AF3D25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D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17. </w:t>
      </w:r>
      <w:r w:rsidR="00AF3D25" w:rsidRPr="00D14DB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</w:t>
      </w:r>
      <w:r w:rsidR="00AF3D25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lapas</w:t>
      </w:r>
    </w:p>
    <w:p w:rsidR="00A825D3" w:rsidRPr="00AF3D25" w:rsidRDefault="00F81309" w:rsidP="00AF3D25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3D25">
        <w:rPr>
          <w:rFonts w:ascii="Times New Roman" w:eastAsia="Times New Roman" w:hAnsi="Times New Roman" w:cs="Times New Roman"/>
          <w:b/>
          <w:i/>
          <w:sz w:val="24"/>
          <w:szCs w:val="24"/>
        </w:rPr>
        <w:t>Dirvinio a</w:t>
      </w:r>
      <w:r w:rsidR="008A35F8" w:rsidRPr="00AF3D25">
        <w:rPr>
          <w:rFonts w:ascii="Times New Roman" w:eastAsia="Times New Roman" w:hAnsi="Times New Roman" w:cs="Times New Roman"/>
          <w:b/>
          <w:i/>
          <w:sz w:val="24"/>
          <w:szCs w:val="24"/>
        </w:rPr>
        <w:t>siūklio sporų tyrimas</w:t>
      </w:r>
      <w:r w:rsidR="00406236" w:rsidRPr="00AF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D2D4A" w:rsidRDefault="00FD2D4A" w:rsidP="0012159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07F" w:rsidRDefault="00AF3D25" w:rsidP="00121595">
      <w:pPr>
        <w:pStyle w:val="prastasis1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tikslas</w:t>
      </w:r>
      <w:proofErr w:type="spellEnd"/>
    </w:p>
    <w:p w:rsidR="00C87460" w:rsidRDefault="00DC156B" w:rsidP="00121595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Vienas šio tyrimo tikslų – pamatyti dirvinio asiūklio sporas</w:t>
      </w:r>
      <w:r w:rsidR="001E4F63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="004D1DBB">
        <w:rPr>
          <w:rFonts w:ascii="Times New Roman" w:eastAsia="Times New Roman" w:hAnsi="Times New Roman" w:cs="Times New Roman"/>
          <w:sz w:val="24"/>
          <w:szCs w:val="24"/>
        </w:rPr>
        <w:t>kaspin</w:t>
      </w:r>
      <w:r w:rsidR="004A4B14">
        <w:rPr>
          <w:rFonts w:ascii="Times New Roman" w:eastAsia="Times New Roman" w:hAnsi="Times New Roman" w:cs="Times New Roman"/>
          <w:sz w:val="24"/>
          <w:szCs w:val="24"/>
        </w:rPr>
        <w:t>ėlio</w:t>
      </w:r>
      <w:r w:rsidR="004D1DBB">
        <w:rPr>
          <w:rFonts w:ascii="Times New Roman" w:eastAsia="Times New Roman" w:hAnsi="Times New Roman" w:cs="Times New Roman"/>
          <w:sz w:val="24"/>
          <w:szCs w:val="24"/>
        </w:rPr>
        <w:t xml:space="preserve"> formos išaugomis</w:t>
      </w:r>
      <w:r w:rsidR="00230A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30A01">
        <w:rPr>
          <w:rFonts w:ascii="Times New Roman" w:eastAsia="Times New Roman" w:hAnsi="Times New Roman" w:cs="Times New Roman"/>
          <w:sz w:val="24"/>
          <w:szCs w:val="24"/>
        </w:rPr>
        <w:t>elateromis</w:t>
      </w:r>
      <w:proofErr w:type="spellEnd"/>
      <w:r w:rsidR="00230A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4F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1DBB">
        <w:rPr>
          <w:rFonts w:ascii="Times New Roman" w:eastAsia="Times New Roman" w:hAnsi="Times New Roman" w:cs="Times New Roman"/>
          <w:sz w:val="24"/>
          <w:szCs w:val="24"/>
        </w:rPr>
        <w:t>padedančiomis sporoms išbyrėti ir išplisti</w:t>
      </w:r>
      <w:r w:rsidR="00230A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Užrašykite dar vieną šio tyrimo tikslą. 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AF3D25" w:rsidP="00121595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D25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595" w:rsidRPr="001215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08001D" w:rsidP="00121595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r w:rsidR="00AF3D25" w:rsidRPr="00AF3D25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="00AF3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F3D25" w:rsidRDefault="00AF3D25" w:rsidP="00121595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3D25" w:rsidRPr="00AF3D25" w:rsidRDefault="00AF3D25" w:rsidP="00AF3D2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Veiklos</w:t>
      </w:r>
      <w:proofErr w:type="spellEnd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eiga</w:t>
      </w:r>
      <w:proofErr w:type="spellEnd"/>
    </w:p>
    <w:p w:rsidR="00F70131" w:rsidRPr="00F70131" w:rsidRDefault="00AF3D25" w:rsidP="00AF3D25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FD302B">
        <w:rPr>
          <w:rFonts w:ascii="Times New Roman" w:eastAsia="Times New Roman" w:hAnsi="Times New Roman" w:cs="Times New Roman"/>
          <w:sz w:val="24"/>
          <w:szCs w:val="24"/>
        </w:rPr>
        <w:t>Lupa</w:t>
      </w:r>
      <w:r w:rsidR="00A17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9BA">
        <w:rPr>
          <w:rFonts w:ascii="Times New Roman" w:eastAsia="Times New Roman" w:hAnsi="Times New Roman" w:cs="Times New Roman"/>
          <w:sz w:val="24"/>
          <w:szCs w:val="24"/>
        </w:rPr>
        <w:t xml:space="preserve">apžiūrėkite dirvinio asiūklio </w:t>
      </w:r>
      <w:r w:rsidR="00A17034">
        <w:rPr>
          <w:rFonts w:ascii="Times New Roman" w:eastAsia="Times New Roman" w:hAnsi="Times New Roman" w:cs="Times New Roman"/>
          <w:sz w:val="24"/>
          <w:szCs w:val="24"/>
        </w:rPr>
        <w:t>sporinę varputę</w:t>
      </w:r>
      <w:r w:rsidR="00230A01">
        <w:rPr>
          <w:rFonts w:ascii="Times New Roman" w:eastAsia="Times New Roman" w:hAnsi="Times New Roman" w:cs="Times New Roman"/>
          <w:sz w:val="24"/>
          <w:szCs w:val="24"/>
        </w:rPr>
        <w:t xml:space="preserve"> ir ją apibūdinkite</w:t>
      </w:r>
      <w:r w:rsidR="00F70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121595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D25" w:rsidRDefault="00AF3D25">
      <w:pPr>
        <w:pStyle w:val="prastasi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E42C7B">
        <w:rPr>
          <w:rFonts w:ascii="Times New Roman" w:eastAsia="Times New Roman" w:hAnsi="Times New Roman" w:cs="Times New Roman"/>
          <w:sz w:val="24"/>
          <w:szCs w:val="24"/>
        </w:rPr>
        <w:t xml:space="preserve">Pasiruoškite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asiūklio </w:t>
      </w:r>
      <w:r w:rsidR="004365F3">
        <w:rPr>
          <w:rFonts w:ascii="Times New Roman" w:eastAsia="Times New Roman" w:hAnsi="Times New Roman" w:cs="Times New Roman"/>
          <w:sz w:val="24"/>
          <w:szCs w:val="24"/>
        </w:rPr>
        <w:t xml:space="preserve">sporų </w:t>
      </w:r>
      <w:r>
        <w:rPr>
          <w:rFonts w:ascii="Times New Roman" w:eastAsia="Times New Roman" w:hAnsi="Times New Roman" w:cs="Times New Roman"/>
          <w:sz w:val="24"/>
          <w:szCs w:val="24"/>
        </w:rPr>
        <w:t>preparatą</w:t>
      </w:r>
      <w:r w:rsidR="00E42C7B">
        <w:rPr>
          <w:rFonts w:ascii="Times New Roman" w:eastAsia="Times New Roman" w:hAnsi="Times New Roman" w:cs="Times New Roman"/>
          <w:sz w:val="24"/>
          <w:szCs w:val="24"/>
        </w:rPr>
        <w:t xml:space="preserve"> sausoje aplinkoje (be vandens) ir drėgnoje (su lašu vandens). </w:t>
      </w:r>
      <w:r>
        <w:rPr>
          <w:rFonts w:ascii="Times New Roman" w:hAnsi="Times New Roman" w:cs="Times New Roman"/>
          <w:sz w:val="24"/>
          <w:szCs w:val="24"/>
        </w:rPr>
        <w:t>Pro mikroskopą matomą sporų vaizdą</w:t>
      </w:r>
      <w:r w:rsidR="00E42C7B">
        <w:rPr>
          <w:rFonts w:ascii="Times New Roman" w:hAnsi="Times New Roman" w:cs="Times New Roman"/>
          <w:sz w:val="24"/>
          <w:szCs w:val="24"/>
        </w:rPr>
        <w:t xml:space="preserve"> pavaizduokite piešiniu arba įklijuokite </w:t>
      </w:r>
      <w:r>
        <w:rPr>
          <w:rFonts w:ascii="Times New Roman" w:hAnsi="Times New Roman" w:cs="Times New Roman"/>
          <w:sz w:val="24"/>
          <w:szCs w:val="24"/>
        </w:rPr>
        <w:t xml:space="preserve">jų </w:t>
      </w:r>
      <w:r w:rsidR="00E42C7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uotrauką</w:t>
      </w:r>
      <w:r w:rsidR="00E42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D25" w:rsidRPr="00AF3D25" w:rsidRDefault="00AF3D25">
      <w:pPr>
        <w:pStyle w:val="prastasis1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Šį tyrimo etapą atlikite su draugu. Draugas paima pipetę su vandeniu ir pamažu ją priartina prie sporų</w:t>
      </w:r>
      <w:r w:rsidR="0085107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vandens lašą užlašina ant objektinio stiklelio šalia</w:t>
      </w:r>
      <w:r w:rsidRPr="008C28F7">
        <w:rPr>
          <w:rFonts w:ascii="Times New Roman" w:eastAsia="Times New Roman" w:hAnsi="Times New Roman" w:cs="Times New Roman"/>
          <w:sz w:val="24"/>
          <w:szCs w:val="24"/>
        </w:rPr>
        <w:t xml:space="preserve"> sporų. </w:t>
      </w:r>
      <w:r w:rsidR="00E41F68">
        <w:rPr>
          <w:rFonts w:ascii="Times New Roman" w:eastAsia="Times New Roman" w:hAnsi="Times New Roman" w:cs="Times New Roman"/>
          <w:sz w:val="24"/>
          <w:szCs w:val="24"/>
        </w:rPr>
        <w:t>Tuo metu</w:t>
      </w:r>
      <w:r>
        <w:rPr>
          <w:rFonts w:ascii="Times New Roman" w:eastAsia="Times New Roman" w:hAnsi="Times New Roman" w:cs="Times New Roman"/>
          <w:sz w:val="24"/>
          <w:szCs w:val="24"/>
        </w:rPr>
        <w:t>, neatitraukdam</w:t>
      </w:r>
      <w:r w:rsidR="0085107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akių nuo </w:t>
      </w:r>
      <w:r w:rsidR="00E41F68">
        <w:rPr>
          <w:rFonts w:ascii="Times New Roman" w:eastAsia="Times New Roman" w:hAnsi="Times New Roman" w:cs="Times New Roman"/>
          <w:sz w:val="24"/>
          <w:szCs w:val="24"/>
        </w:rPr>
        <w:t>tiriamų sporų, pro mikroskopą stebėkite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greitą sporų reakciją</w:t>
      </w:r>
      <w:r w:rsidRPr="008C28F7">
        <w:rPr>
          <w:rFonts w:ascii="Times New Roman" w:eastAsia="Times New Roman" w:hAnsi="Times New Roman" w:cs="Times New Roman"/>
          <w:sz w:val="24"/>
          <w:szCs w:val="24"/>
        </w:rPr>
        <w:t xml:space="preserve"> į drėgmę. </w:t>
      </w:r>
      <w:r w:rsidR="00E41F68">
        <w:rPr>
          <w:rFonts w:ascii="Times New Roman" w:eastAsia="Times New Roman" w:hAnsi="Times New Roman" w:cs="Times New Roman"/>
          <w:sz w:val="24"/>
          <w:szCs w:val="24"/>
        </w:rPr>
        <w:t xml:space="preserve">Matomą vaizdą nupieškite. </w:t>
      </w:r>
    </w:p>
    <w:p w:rsidR="00B53355" w:rsidRPr="00406236" w:rsidRDefault="003F263A">
      <w:pPr>
        <w:pStyle w:val="prastasis1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Piešinius arba nuotraukas įvar</w:t>
      </w:r>
      <w:r w:rsidR="004365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ykite, s</w:t>
      </w:r>
      <w:r w:rsidR="00E42C7B">
        <w:rPr>
          <w:rFonts w:ascii="Times New Roman" w:hAnsi="Times New Roman" w:cs="Times New Roman"/>
          <w:sz w:val="24"/>
          <w:szCs w:val="24"/>
        </w:rPr>
        <w:t>užymėkite matomas struktūras</w:t>
      </w:r>
      <w:r w:rsidR="00406236">
        <w:rPr>
          <w:rFonts w:ascii="Times New Roman" w:hAnsi="Times New Roman" w:cs="Times New Roman"/>
          <w:sz w:val="24"/>
          <w:szCs w:val="24"/>
        </w:rPr>
        <w:t xml:space="preserve"> </w:t>
      </w:r>
      <w:r w:rsidR="00406236" w:rsidRPr="002A35D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2A35D7" w:rsidRPr="002A35D7">
        <w:rPr>
          <w:rFonts w:ascii="Times New Roman" w:hAnsi="Times New Roman" w:cs="Times New Roman"/>
          <w:color w:val="auto"/>
          <w:sz w:val="24"/>
          <w:szCs w:val="24"/>
        </w:rPr>
        <w:t xml:space="preserve">sporas, </w:t>
      </w:r>
      <w:proofErr w:type="spellStart"/>
      <w:r w:rsidR="002A35D7" w:rsidRPr="002A35D7">
        <w:rPr>
          <w:rFonts w:ascii="Times New Roman" w:hAnsi="Times New Roman" w:cs="Times New Roman"/>
          <w:color w:val="auto"/>
          <w:sz w:val="24"/>
          <w:szCs w:val="24"/>
        </w:rPr>
        <w:t>elateras</w:t>
      </w:r>
      <w:proofErr w:type="spellEnd"/>
      <w:r w:rsidR="00406236" w:rsidRPr="002A35D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42C7B" w:rsidRPr="002A35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42C7B" w:rsidRPr="00E42C7B" w:rsidRDefault="00E42C7B" w:rsidP="00AE7841">
      <w:pPr>
        <w:pStyle w:val="prastasis1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C7B">
        <w:rPr>
          <w:rFonts w:ascii="Times New Roman" w:hAnsi="Times New Roman" w:cs="Times New Roman"/>
          <w:i/>
          <w:sz w:val="24"/>
          <w:szCs w:val="24"/>
        </w:rPr>
        <w:t xml:space="preserve">Vieta </w:t>
      </w:r>
      <w:r w:rsidR="00230A01">
        <w:rPr>
          <w:rFonts w:ascii="Times New Roman" w:hAnsi="Times New Roman" w:cs="Times New Roman"/>
          <w:i/>
          <w:sz w:val="24"/>
          <w:szCs w:val="24"/>
        </w:rPr>
        <w:t>biologiniams</w:t>
      </w:r>
      <w:r w:rsidR="003F2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C7B">
        <w:rPr>
          <w:rFonts w:ascii="Times New Roman" w:hAnsi="Times New Roman" w:cs="Times New Roman"/>
          <w:i/>
          <w:sz w:val="24"/>
          <w:szCs w:val="24"/>
        </w:rPr>
        <w:t>piešiniams arba nuotraukoms</w:t>
      </w:r>
      <w:r w:rsidR="00344545">
        <w:rPr>
          <w:rFonts w:ascii="Times New Roman" w:hAnsi="Times New Roman" w:cs="Times New Roman"/>
          <w:i/>
          <w:sz w:val="24"/>
          <w:szCs w:val="24"/>
        </w:rPr>
        <w:t>:</w:t>
      </w:r>
    </w:p>
    <w:p w:rsidR="004E7F9E" w:rsidRDefault="00706175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Struktūrinė schema: mazgas 1" o:spid="_x0000_s1026" type="#_x0000_t120" style="position:absolute;margin-left:273.45pt;margin-top:3.65pt;width:162.7pt;height:147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" fillcolor="white [3201]" strokecolor="black [3200]" strokeweight="2pt">
            <v:path arrowok="t"/>
          </v:shape>
        </w:pict>
      </w:r>
      <w:r w:rsidRPr="00706175">
        <w:rPr>
          <w:rFonts w:ascii="Times New Roman" w:hAnsi="Times New Roman" w:cs="Times New Roman"/>
          <w:noProof/>
          <w:color w:val="auto"/>
          <w:sz w:val="24"/>
          <w:szCs w:val="24"/>
          <w:lang w:eastAsia="lt-LT"/>
        </w:rPr>
        <w:pict>
          <v:shape id="Struktūrinė schema: mazgas 4" o:spid="_x0000_s1027" type="#_x0000_t120" style="position:absolute;margin-left:-3.05pt;margin-top:3.65pt;width:162.7pt;height:147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" fillcolor="white [3201]" strokecolor="black [3200]" strokeweight="2pt">
            <v:path arrowok="t"/>
          </v:shape>
        </w:pict>
      </w:r>
    </w:p>
    <w:p w:rsidR="004E7F9E" w:rsidRDefault="004E7F9E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E7F9E" w:rsidRDefault="004E7F9E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E7F9E" w:rsidRDefault="004E7F9E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E7F9E" w:rsidRDefault="004E7F9E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F263A" w:rsidRDefault="003F263A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E41F68" w:rsidRDefault="00E41F68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                                                                                            B</w:t>
      </w:r>
    </w:p>
    <w:p w:rsidR="00230A01" w:rsidRPr="00121595" w:rsidRDefault="00E41F68" w:rsidP="00AE78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lang w:val="en-US"/>
        </w:rPr>
      </w:pPr>
      <w:r w:rsidRPr="00121595">
        <w:rPr>
          <w:rFonts w:ascii="Times New Roman" w:hAnsi="Times New Roman" w:cs="Times New Roman"/>
          <w:lang w:val="en-US"/>
        </w:rPr>
        <w:t xml:space="preserve">1 pav.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Dirvinio</w:t>
      </w:r>
      <w:proofErr w:type="spellEnd"/>
      <w:r w:rsidRPr="0012159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asi</w:t>
      </w:r>
      <w:proofErr w:type="spellEnd"/>
      <w:r w:rsidRPr="00121595">
        <w:rPr>
          <w:rFonts w:ascii="Times New Roman" w:hAnsi="Times New Roman" w:cs="Times New Roman"/>
          <w:b/>
        </w:rPr>
        <w:t>ū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klio</w:t>
      </w:r>
      <w:proofErr w:type="spellEnd"/>
      <w:r w:rsidRPr="0012159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sporos</w:t>
      </w:r>
      <w:proofErr w:type="spellEnd"/>
      <w:r w:rsidRPr="00121595">
        <w:rPr>
          <w:rFonts w:ascii="Times New Roman" w:hAnsi="Times New Roman" w:cs="Times New Roman"/>
          <w:b/>
          <w:lang w:val="en-US"/>
        </w:rPr>
        <w:t xml:space="preserve">: A –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sausoje</w:t>
      </w:r>
      <w:proofErr w:type="spellEnd"/>
      <w:r w:rsidRPr="0012159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aplinkoje</w:t>
      </w:r>
      <w:proofErr w:type="spellEnd"/>
      <w:r w:rsidRPr="00121595">
        <w:rPr>
          <w:rFonts w:ascii="Times New Roman" w:hAnsi="Times New Roman" w:cs="Times New Roman"/>
          <w:b/>
          <w:lang w:val="en-US"/>
        </w:rPr>
        <w:t xml:space="preserve">; B –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drėgnoje</w:t>
      </w:r>
      <w:proofErr w:type="spellEnd"/>
      <w:r w:rsidRPr="0012159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1595">
        <w:rPr>
          <w:rFonts w:ascii="Times New Roman" w:hAnsi="Times New Roman" w:cs="Times New Roman"/>
          <w:b/>
          <w:lang w:val="en-US"/>
        </w:rPr>
        <w:t>aplinkoje</w:t>
      </w:r>
      <w:proofErr w:type="spellEnd"/>
    </w:p>
    <w:p w:rsidR="00E41F68" w:rsidRDefault="00E41F68" w:rsidP="00E42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41F68"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121595" w:rsidRDefault="002A2C9D" w:rsidP="00121595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Kurioje dirvinio asiūklio vietoje susidaro spor</w:t>
      </w:r>
      <w:r w:rsidR="006F2AC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E41F68" w:rsidP="00121595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5.</w:t>
      </w:r>
      <w:r w:rsidR="002A2C9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59BA">
        <w:rPr>
          <w:rFonts w:ascii="Times New Roman" w:hAnsi="Times New Roman" w:cs="Times New Roman"/>
          <w:sz w:val="24"/>
          <w:szCs w:val="24"/>
        </w:rPr>
        <w:t>Apibūdinkite dirvinio asiūklio sporų reakciją į drėgmę</w:t>
      </w:r>
      <w:r w:rsidR="004056A8">
        <w:rPr>
          <w:rFonts w:ascii="Times New Roman" w:hAnsi="Times New Roman" w:cs="Times New Roman"/>
          <w:sz w:val="24"/>
          <w:szCs w:val="24"/>
        </w:rPr>
        <w:t xml:space="preserve"> (</w:t>
      </w:r>
      <w:r w:rsidR="0084262C">
        <w:rPr>
          <w:rFonts w:ascii="Times New Roman" w:hAnsi="Times New Roman" w:cs="Times New Roman"/>
          <w:sz w:val="24"/>
          <w:szCs w:val="24"/>
        </w:rPr>
        <w:t>vandenį</w:t>
      </w:r>
      <w:r w:rsidR="004056A8">
        <w:rPr>
          <w:rFonts w:ascii="Times New Roman" w:hAnsi="Times New Roman" w:cs="Times New Roman"/>
          <w:sz w:val="24"/>
          <w:szCs w:val="24"/>
        </w:rPr>
        <w:t>)</w:t>
      </w:r>
      <w:r w:rsidR="00F70131">
        <w:rPr>
          <w:rFonts w:ascii="Times New Roman" w:hAnsi="Times New Roman" w:cs="Times New Roman"/>
          <w:sz w:val="24"/>
          <w:szCs w:val="24"/>
        </w:rPr>
        <w:t>.</w:t>
      </w:r>
      <w:r w:rsidR="00DB59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41F68" w:rsidRPr="00ED0B99" w:rsidRDefault="00ED0B99" w:rsidP="00121595">
      <w:pPr>
        <w:spacing w:before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D0B99">
        <w:rPr>
          <w:rFonts w:ascii="Times New Roman" w:hAnsi="Times New Roman" w:cs="Times New Roman"/>
          <w:b/>
          <w:sz w:val="24"/>
          <w:szCs w:val="24"/>
        </w:rPr>
        <w:t>š</w:t>
      </w:r>
      <w:proofErr w:type="spellStart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>vada</w:t>
      </w:r>
      <w:proofErr w:type="spellEnd"/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ED0B99" w:rsidP="00121595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Į</w:t>
      </w:r>
      <w:proofErr w:type="spellStart"/>
      <w:r w:rsidRPr="00ED0B99">
        <w:rPr>
          <w:rFonts w:ascii="Times New Roman" w:eastAsia="Times New Roman" w:hAnsi="Times New Roman" w:cs="Times New Roman"/>
          <w:b/>
          <w:sz w:val="24"/>
          <w:szCs w:val="24"/>
        </w:rPr>
        <w:t>sivertinimas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F2243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595" w:rsidRDefault="00121595" w:rsidP="0012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FE9" w:rsidRDefault="00ED0B99" w:rsidP="00121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Papildomos užduotys</w:t>
      </w:r>
    </w:p>
    <w:p w:rsidR="002A2C9D" w:rsidRPr="00344545" w:rsidRDefault="002A2C9D" w:rsidP="0012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Kuriuo </w:t>
      </w:r>
      <w:r w:rsidRPr="00344545">
        <w:rPr>
          <w:rFonts w:ascii="Times New Roman" w:hAnsi="Times New Roman" w:cs="Times New Roman"/>
          <w:sz w:val="24"/>
          <w:szCs w:val="24"/>
        </w:rPr>
        <w:t xml:space="preserve">metų laiku galima rasti dirvinio asiūklio sporų? </w:t>
      </w:r>
    </w:p>
    <w:p w:rsidR="002A2C9D" w:rsidRPr="00AE7841" w:rsidRDefault="002A2C9D" w:rsidP="00121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841">
        <w:rPr>
          <w:rFonts w:ascii="Times New Roman" w:hAnsi="Times New Roman" w:cs="Times New Roman"/>
          <w:sz w:val="24"/>
          <w:szCs w:val="24"/>
        </w:rPr>
        <w:t>8.2. Apibūdinkite dirvinio asi</w:t>
      </w:r>
      <w:r w:rsidRPr="00344545">
        <w:rPr>
          <w:rFonts w:ascii="Times New Roman" w:hAnsi="Times New Roman" w:cs="Times New Roman"/>
          <w:sz w:val="24"/>
          <w:szCs w:val="24"/>
        </w:rPr>
        <w:t>ū</w:t>
      </w:r>
      <w:r w:rsidRPr="00AE7841">
        <w:rPr>
          <w:rFonts w:ascii="Times New Roman" w:hAnsi="Times New Roman" w:cs="Times New Roman"/>
          <w:sz w:val="24"/>
          <w:szCs w:val="24"/>
        </w:rPr>
        <w:t xml:space="preserve">klio prisitaikymą išplatinti sporas. </w:t>
      </w:r>
    </w:p>
    <w:p w:rsidR="00230A01" w:rsidRPr="00344545" w:rsidRDefault="002A2C9D" w:rsidP="00121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5">
        <w:rPr>
          <w:rFonts w:ascii="Times New Roman" w:hAnsi="Times New Roman" w:cs="Times New Roman"/>
          <w:sz w:val="24"/>
          <w:szCs w:val="24"/>
        </w:rPr>
        <w:t>8.3</w:t>
      </w:r>
      <w:r w:rsidR="00CC513A" w:rsidRPr="00344545">
        <w:rPr>
          <w:rFonts w:ascii="Times New Roman" w:hAnsi="Times New Roman" w:cs="Times New Roman"/>
          <w:sz w:val="24"/>
          <w:szCs w:val="24"/>
        </w:rPr>
        <w:t xml:space="preserve">. </w:t>
      </w:r>
      <w:r w:rsidR="00230A01" w:rsidRPr="00344545">
        <w:rPr>
          <w:rFonts w:ascii="Times New Roman" w:hAnsi="Times New Roman" w:cs="Times New Roman"/>
          <w:sz w:val="24"/>
          <w:szCs w:val="24"/>
        </w:rPr>
        <w:t>Suraskite informacijos ir užrašykite bent dvi dirvinio asiūklio savybes, kurios šiam augalui padėjo išlikti ir išplisti sausumoje.</w:t>
      </w:r>
    </w:p>
    <w:p w:rsidR="00DB59BA" w:rsidRDefault="002A2C9D" w:rsidP="0012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8.4</w:t>
      </w:r>
      <w:r w:rsidR="00230A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513A">
        <w:rPr>
          <w:rFonts w:ascii="Times New Roman" w:hAnsi="Times New Roman" w:cs="Times New Roman"/>
          <w:sz w:val="24"/>
          <w:szCs w:val="24"/>
        </w:rPr>
        <w:t>Vieni žmonės dirvinį asiūklį vadina piktžole, kiti – vaistiniu augalu. Pateikite po vieną argumentą, įrod</w:t>
      </w:r>
      <w:r w:rsidR="0085107F">
        <w:rPr>
          <w:rFonts w:ascii="Times New Roman" w:hAnsi="Times New Roman" w:cs="Times New Roman"/>
          <w:sz w:val="24"/>
          <w:szCs w:val="24"/>
        </w:rPr>
        <w:t>antį</w:t>
      </w:r>
      <w:r w:rsidR="00CC513A">
        <w:rPr>
          <w:rFonts w:ascii="Times New Roman" w:hAnsi="Times New Roman" w:cs="Times New Roman"/>
          <w:sz w:val="24"/>
          <w:szCs w:val="24"/>
        </w:rPr>
        <w:t>, kad abu teiginiai yra teisingi.</w:t>
      </w:r>
      <w:r w:rsidR="00603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E9" w:rsidRDefault="002A2C9D" w:rsidP="0012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FE6FE9">
        <w:rPr>
          <w:rFonts w:ascii="Times New Roman" w:hAnsi="Times New Roman" w:cs="Times New Roman"/>
          <w:sz w:val="24"/>
          <w:szCs w:val="24"/>
        </w:rPr>
        <w:t>. Pateikite kitų augalų pavyzdžių, kurie priskiriami sporini</w:t>
      </w:r>
      <w:r w:rsidR="0062674B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="0062674B">
        <w:rPr>
          <w:rFonts w:ascii="Times New Roman" w:hAnsi="Times New Roman" w:cs="Times New Roman"/>
          <w:sz w:val="24"/>
          <w:szCs w:val="24"/>
        </w:rPr>
        <w:t>induočių</w:t>
      </w:r>
      <w:proofErr w:type="spellEnd"/>
      <w:r w:rsidR="0062674B">
        <w:rPr>
          <w:rFonts w:ascii="Times New Roman" w:hAnsi="Times New Roman" w:cs="Times New Roman"/>
          <w:sz w:val="24"/>
          <w:szCs w:val="24"/>
        </w:rPr>
        <w:t xml:space="preserve"> grupei.</w:t>
      </w:r>
    </w:p>
    <w:p w:rsidR="002A2C9D" w:rsidRPr="000111C8" w:rsidRDefault="002A2C9D" w:rsidP="00230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A2C9D" w:rsidRPr="000111C8" w:rsidSect="00F2243C">
      <w:headerReference w:type="default" r:id="rId7"/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FA" w:rsidRDefault="00C008FA" w:rsidP="007E73AB">
      <w:pPr>
        <w:spacing w:after="0" w:line="240" w:lineRule="auto"/>
      </w:pPr>
      <w:r>
        <w:separator/>
      </w:r>
    </w:p>
  </w:endnote>
  <w:endnote w:type="continuationSeparator" w:id="0">
    <w:p w:rsidR="00C008FA" w:rsidRDefault="00C008FA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597836"/>
      <w:docPartObj>
        <w:docPartGallery w:val="Page Numbers (Bottom of Page)"/>
        <w:docPartUnique/>
      </w:docPartObj>
    </w:sdtPr>
    <w:sdtContent>
      <w:p w:rsidR="00F2243C" w:rsidRDefault="00706175">
        <w:pPr>
          <w:pStyle w:val="Porat"/>
          <w:jc w:val="center"/>
        </w:pPr>
        <w:r>
          <w:fldChar w:fldCharType="begin"/>
        </w:r>
        <w:r w:rsidR="00F2243C">
          <w:instrText>PAGE   \* MERGEFORMAT</w:instrText>
        </w:r>
        <w:r>
          <w:fldChar w:fldCharType="separate"/>
        </w:r>
        <w:r w:rsidR="00B13D14">
          <w:rPr>
            <w:noProof/>
          </w:rPr>
          <w:t>2</w:t>
        </w:r>
        <w:r>
          <w:fldChar w:fldCharType="end"/>
        </w:r>
      </w:p>
    </w:sdtContent>
  </w:sdt>
  <w:p w:rsidR="00F2243C" w:rsidRDefault="00F2243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FA" w:rsidRDefault="00C008FA" w:rsidP="007E73AB">
      <w:pPr>
        <w:spacing w:after="0" w:line="240" w:lineRule="auto"/>
      </w:pPr>
      <w:r>
        <w:separator/>
      </w:r>
    </w:p>
  </w:footnote>
  <w:footnote w:type="continuationSeparator" w:id="0">
    <w:p w:rsidR="00C008FA" w:rsidRDefault="00C008FA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F" w:rsidRDefault="00AB403F">
    <w:pPr>
      <w:pStyle w:val="Antrats"/>
    </w:pPr>
  </w:p>
  <w:p w:rsidR="007E73AB" w:rsidRDefault="007E73A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A15B4"/>
    <w:multiLevelType w:val="hybridMultilevel"/>
    <w:tmpl w:val="CB9012BE"/>
    <w:lvl w:ilvl="0" w:tplc="AFCA5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NDEyMLKwNDE3NjdT0lEKTi0uzszPAykwrgUA6gVV3ywAAAA="/>
  </w:docVars>
  <w:rsids>
    <w:rsidRoot w:val="00CE12C5"/>
    <w:rsid w:val="000111C8"/>
    <w:rsid w:val="00012F21"/>
    <w:rsid w:val="00022AEE"/>
    <w:rsid w:val="00024580"/>
    <w:rsid w:val="00057ACC"/>
    <w:rsid w:val="0008001D"/>
    <w:rsid w:val="000C38EB"/>
    <w:rsid w:val="000E64B5"/>
    <w:rsid w:val="00116358"/>
    <w:rsid w:val="00121595"/>
    <w:rsid w:val="00145A1C"/>
    <w:rsid w:val="00160D35"/>
    <w:rsid w:val="0016132E"/>
    <w:rsid w:val="0017365B"/>
    <w:rsid w:val="001764DB"/>
    <w:rsid w:val="0019428A"/>
    <w:rsid w:val="001953CC"/>
    <w:rsid w:val="001A2964"/>
    <w:rsid w:val="001A328F"/>
    <w:rsid w:val="001A7EDD"/>
    <w:rsid w:val="001B1DBA"/>
    <w:rsid w:val="001C47EC"/>
    <w:rsid w:val="001D32DC"/>
    <w:rsid w:val="001E4F63"/>
    <w:rsid w:val="001E5E94"/>
    <w:rsid w:val="001E6E91"/>
    <w:rsid w:val="002177A4"/>
    <w:rsid w:val="00230A01"/>
    <w:rsid w:val="0023152A"/>
    <w:rsid w:val="00253661"/>
    <w:rsid w:val="002972DA"/>
    <w:rsid w:val="002A2C9D"/>
    <w:rsid w:val="002A35D7"/>
    <w:rsid w:val="002D14DE"/>
    <w:rsid w:val="002D4795"/>
    <w:rsid w:val="002E6158"/>
    <w:rsid w:val="002F1D54"/>
    <w:rsid w:val="002F2749"/>
    <w:rsid w:val="00300376"/>
    <w:rsid w:val="003168BF"/>
    <w:rsid w:val="00322010"/>
    <w:rsid w:val="00322FC1"/>
    <w:rsid w:val="00344545"/>
    <w:rsid w:val="003462AD"/>
    <w:rsid w:val="00365000"/>
    <w:rsid w:val="00373EA5"/>
    <w:rsid w:val="00386EA2"/>
    <w:rsid w:val="003C617D"/>
    <w:rsid w:val="003E2914"/>
    <w:rsid w:val="003F263A"/>
    <w:rsid w:val="004056A8"/>
    <w:rsid w:val="00406236"/>
    <w:rsid w:val="00414BCC"/>
    <w:rsid w:val="00427F80"/>
    <w:rsid w:val="00430645"/>
    <w:rsid w:val="004365F3"/>
    <w:rsid w:val="00447200"/>
    <w:rsid w:val="00463CC3"/>
    <w:rsid w:val="00465C24"/>
    <w:rsid w:val="004738AB"/>
    <w:rsid w:val="00475EDF"/>
    <w:rsid w:val="004A274F"/>
    <w:rsid w:val="004A4B14"/>
    <w:rsid w:val="004D1DBB"/>
    <w:rsid w:val="004D6BA7"/>
    <w:rsid w:val="004E7F9E"/>
    <w:rsid w:val="004F0E6C"/>
    <w:rsid w:val="00502C51"/>
    <w:rsid w:val="0051118B"/>
    <w:rsid w:val="00512C02"/>
    <w:rsid w:val="00543078"/>
    <w:rsid w:val="005744C5"/>
    <w:rsid w:val="005C201F"/>
    <w:rsid w:val="005D1A66"/>
    <w:rsid w:val="005D2E43"/>
    <w:rsid w:val="005F1530"/>
    <w:rsid w:val="005F5906"/>
    <w:rsid w:val="006024DA"/>
    <w:rsid w:val="0060363C"/>
    <w:rsid w:val="0062674B"/>
    <w:rsid w:val="0063002E"/>
    <w:rsid w:val="00643734"/>
    <w:rsid w:val="00651DE6"/>
    <w:rsid w:val="006546A6"/>
    <w:rsid w:val="00666247"/>
    <w:rsid w:val="00676AE0"/>
    <w:rsid w:val="00692969"/>
    <w:rsid w:val="006A203D"/>
    <w:rsid w:val="006C2AC3"/>
    <w:rsid w:val="006C341C"/>
    <w:rsid w:val="006F2ACA"/>
    <w:rsid w:val="006F33B8"/>
    <w:rsid w:val="007046BC"/>
    <w:rsid w:val="00706175"/>
    <w:rsid w:val="00706A65"/>
    <w:rsid w:val="007223FC"/>
    <w:rsid w:val="007672A6"/>
    <w:rsid w:val="007860EE"/>
    <w:rsid w:val="007A755F"/>
    <w:rsid w:val="007C786E"/>
    <w:rsid w:val="007E1505"/>
    <w:rsid w:val="007E73AB"/>
    <w:rsid w:val="008067C2"/>
    <w:rsid w:val="0081698D"/>
    <w:rsid w:val="00832447"/>
    <w:rsid w:val="0084262C"/>
    <w:rsid w:val="00847B2F"/>
    <w:rsid w:val="0085107F"/>
    <w:rsid w:val="008519D4"/>
    <w:rsid w:val="00871185"/>
    <w:rsid w:val="00873CDD"/>
    <w:rsid w:val="00891D73"/>
    <w:rsid w:val="008A35F8"/>
    <w:rsid w:val="008C28F7"/>
    <w:rsid w:val="008D64EB"/>
    <w:rsid w:val="008E2564"/>
    <w:rsid w:val="009027A8"/>
    <w:rsid w:val="00954750"/>
    <w:rsid w:val="00963D0A"/>
    <w:rsid w:val="00966BA8"/>
    <w:rsid w:val="009B25BF"/>
    <w:rsid w:val="009B44A0"/>
    <w:rsid w:val="009D5909"/>
    <w:rsid w:val="00A05DC2"/>
    <w:rsid w:val="00A07341"/>
    <w:rsid w:val="00A17034"/>
    <w:rsid w:val="00A4157E"/>
    <w:rsid w:val="00A520BD"/>
    <w:rsid w:val="00A54C9C"/>
    <w:rsid w:val="00A75D95"/>
    <w:rsid w:val="00A81B7F"/>
    <w:rsid w:val="00A825D3"/>
    <w:rsid w:val="00AB403F"/>
    <w:rsid w:val="00AB52F7"/>
    <w:rsid w:val="00AB5750"/>
    <w:rsid w:val="00AC17BE"/>
    <w:rsid w:val="00AC2096"/>
    <w:rsid w:val="00AE7841"/>
    <w:rsid w:val="00AF3D25"/>
    <w:rsid w:val="00B04ED1"/>
    <w:rsid w:val="00B05232"/>
    <w:rsid w:val="00B0551D"/>
    <w:rsid w:val="00B13D14"/>
    <w:rsid w:val="00B17F47"/>
    <w:rsid w:val="00B53355"/>
    <w:rsid w:val="00B6487B"/>
    <w:rsid w:val="00B8137D"/>
    <w:rsid w:val="00BD5518"/>
    <w:rsid w:val="00BD7E92"/>
    <w:rsid w:val="00BE4AA2"/>
    <w:rsid w:val="00BF1244"/>
    <w:rsid w:val="00BF178D"/>
    <w:rsid w:val="00C008FA"/>
    <w:rsid w:val="00C255EE"/>
    <w:rsid w:val="00C36146"/>
    <w:rsid w:val="00C82931"/>
    <w:rsid w:val="00C87460"/>
    <w:rsid w:val="00C91316"/>
    <w:rsid w:val="00C93858"/>
    <w:rsid w:val="00C9768E"/>
    <w:rsid w:val="00CA1D2C"/>
    <w:rsid w:val="00CB15BE"/>
    <w:rsid w:val="00CC513A"/>
    <w:rsid w:val="00CE12C5"/>
    <w:rsid w:val="00CE6ABD"/>
    <w:rsid w:val="00D11017"/>
    <w:rsid w:val="00D11E70"/>
    <w:rsid w:val="00D14DB6"/>
    <w:rsid w:val="00D3327A"/>
    <w:rsid w:val="00D5133A"/>
    <w:rsid w:val="00D74458"/>
    <w:rsid w:val="00D7447F"/>
    <w:rsid w:val="00D75201"/>
    <w:rsid w:val="00DA35BE"/>
    <w:rsid w:val="00DA7204"/>
    <w:rsid w:val="00DB59BA"/>
    <w:rsid w:val="00DC156B"/>
    <w:rsid w:val="00DC16B4"/>
    <w:rsid w:val="00DE7AAB"/>
    <w:rsid w:val="00E10FAF"/>
    <w:rsid w:val="00E233A2"/>
    <w:rsid w:val="00E33BB8"/>
    <w:rsid w:val="00E41B0F"/>
    <w:rsid w:val="00E41F68"/>
    <w:rsid w:val="00E42C7B"/>
    <w:rsid w:val="00E750FA"/>
    <w:rsid w:val="00ED0B99"/>
    <w:rsid w:val="00EE0287"/>
    <w:rsid w:val="00EF1CBF"/>
    <w:rsid w:val="00EF79C5"/>
    <w:rsid w:val="00F06A9B"/>
    <w:rsid w:val="00F2243C"/>
    <w:rsid w:val="00F34ED7"/>
    <w:rsid w:val="00F70131"/>
    <w:rsid w:val="00F81309"/>
    <w:rsid w:val="00FA203D"/>
    <w:rsid w:val="00FC4DDD"/>
    <w:rsid w:val="00FD2D4A"/>
    <w:rsid w:val="00FD302B"/>
    <w:rsid w:val="00FE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10</cp:revision>
  <cp:lastPrinted>2018-02-26T10:04:00Z</cp:lastPrinted>
  <dcterms:created xsi:type="dcterms:W3CDTF">2018-11-28T08:28:00Z</dcterms:created>
  <dcterms:modified xsi:type="dcterms:W3CDTF">2018-12-27T08:56:00Z</dcterms:modified>
</cp:coreProperties>
</file>