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C5" w:rsidRPr="002126C5" w:rsidRDefault="005263BE" w:rsidP="000E2798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58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126C5" w:rsidRPr="002126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Augalų </w:t>
      </w:r>
      <w:r w:rsidR="002E08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lapų </w:t>
      </w:r>
      <w:r w:rsidR="00277BE2">
        <w:rPr>
          <w:rFonts w:ascii="Times New Roman" w:eastAsia="Times New Roman" w:hAnsi="Times New Roman" w:cs="Times New Roman"/>
          <w:b/>
          <w:i/>
          <w:sz w:val="24"/>
          <w:szCs w:val="24"/>
        </w:rPr>
        <w:t>plaukelių tyrimas</w:t>
      </w:r>
    </w:p>
    <w:p w:rsidR="000E2798" w:rsidRPr="0018163A" w:rsidRDefault="000E2798" w:rsidP="000E2798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2F2749" w:rsidTr="00561BD7">
        <w:tc>
          <w:tcPr>
            <w:tcW w:w="280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2F2749" w:rsidRDefault="0018163A" w:rsidP="00B64A9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5–6 klasė</w:t>
            </w:r>
            <w:r w:rsidR="000B599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>amta ir žmogus; 7–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0B599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iologija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2F2749" w:rsidRDefault="00B72684" w:rsidP="00B64A9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2F2749" w:rsidTr="00561BD7">
        <w:tc>
          <w:tcPr>
            <w:tcW w:w="2802" w:type="dxa"/>
          </w:tcPr>
          <w:p w:rsidR="00DD1113" w:rsidRPr="00714DA1" w:rsidRDefault="00473BAD" w:rsidP="00714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Ugdomi mokinių gebėjimai pagal </w:t>
            </w: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DD1113"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žmogus.</w:t>
            </w:r>
          </w:p>
          <w:p w:rsidR="002F2749" w:rsidRPr="00714DA1" w:rsidRDefault="00473BAD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052" w:type="dxa"/>
          </w:tcPr>
          <w:p w:rsidR="00473BAD" w:rsidRPr="00107525" w:rsidRDefault="00473BAD" w:rsidP="00B6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</w:t>
            </w:r>
            <w:r w:rsidRPr="001075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žmogus</w:t>
            </w:r>
            <w:r w:rsidR="002D3B4A" w:rsidRPr="001075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F1893" w:rsidRPr="00541513" w:rsidRDefault="00277BE2" w:rsidP="00B6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highlight w:val="yellow"/>
              </w:rPr>
            </w:pPr>
            <w:r w:rsidRPr="0010752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 xml:space="preserve">3.3. </w:t>
            </w:r>
            <w:r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Apibūdinti organizmų</w:t>
            </w:r>
            <w:r w:rsidR="00107525"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evoliuciją Žemėje kaip</w:t>
            </w:r>
            <w:r w:rsidR="00107525"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procesą, per kurį atsiranda</w:t>
            </w:r>
            <w:r w:rsidR="002E0808"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naujos organizmų grupės.</w:t>
            </w:r>
            <w:r w:rsidR="00D30CBB"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07525" w:rsidRPr="00541513" w:rsidRDefault="00107525" w:rsidP="00B6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</w:p>
          <w:p w:rsidR="00473BAD" w:rsidRPr="00541513" w:rsidRDefault="00773ABD" w:rsidP="00B6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41513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Biologija:</w:t>
            </w:r>
          </w:p>
          <w:p w:rsidR="00DA35BE" w:rsidRPr="00714DA1" w:rsidRDefault="00107525" w:rsidP="00B6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4151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3.3. Susieti evoliucijos procesą su organizmų prisitaikymu prie aplinkos sąlygų.</w:t>
            </w:r>
            <w:r w:rsidR="00773ABD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Tr="00561BD7">
        <w:trPr>
          <w:trHeight w:val="1003"/>
        </w:trPr>
        <w:tc>
          <w:tcPr>
            <w:tcW w:w="2802" w:type="dxa"/>
          </w:tcPr>
          <w:p w:rsidR="002F2749" w:rsidRPr="00714DA1" w:rsidRDefault="000E2798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</w:t>
            </w:r>
            <w:r w:rsidR="002F2749"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D0537F" w:rsidRPr="00107525" w:rsidRDefault="0003588C" w:rsidP="00B64A9B">
            <w:pPr>
              <w:pStyle w:val="Default"/>
              <w:jc w:val="both"/>
              <w:rPr>
                <w:highlight w:val="yellow"/>
              </w:rPr>
            </w:pPr>
            <w:r w:rsidRPr="00714DA1">
              <w:t>8.</w:t>
            </w:r>
            <w:r w:rsidR="00D0537F" w:rsidRPr="00714DA1">
              <w:t>3</w:t>
            </w:r>
            <w:r w:rsidR="00D0537F" w:rsidRPr="00107525">
              <w:t>.2</w:t>
            </w:r>
            <w:r w:rsidRPr="00107525">
              <w:t>.</w:t>
            </w:r>
            <w:r w:rsidR="00D0537F" w:rsidRPr="00107525">
              <w:t>1</w:t>
            </w:r>
            <w:r w:rsidR="000E224E" w:rsidRPr="00107525">
              <w:t>.</w:t>
            </w:r>
            <w:r w:rsidRPr="00107525">
              <w:t xml:space="preserve"> </w:t>
            </w:r>
            <w:r w:rsidR="00D0537F" w:rsidRPr="00107525">
              <w:t xml:space="preserve">Atpažįsta augalines &lt;...&gt; ląsteles, apibūdina jų sandaros ir funkcijų bendrumus ir skirtumus. &lt;...&gt; </w:t>
            </w:r>
          </w:p>
          <w:p w:rsidR="005F0ACE" w:rsidRPr="00107525" w:rsidRDefault="005F0ACE" w:rsidP="00B64A9B">
            <w:pPr>
              <w:pStyle w:val="Default"/>
              <w:jc w:val="both"/>
              <w:rPr>
                <w:highlight w:val="yellow"/>
              </w:rPr>
            </w:pPr>
          </w:p>
          <w:p w:rsidR="00107525" w:rsidRPr="00165FB8" w:rsidRDefault="00107525" w:rsidP="00B64A9B">
            <w:pPr>
              <w:pStyle w:val="Default"/>
              <w:jc w:val="both"/>
            </w:pPr>
            <w:r>
              <w:rPr>
                <w:lang w:val="en-US"/>
              </w:rPr>
              <w:t xml:space="preserve">8.3.2.5. </w:t>
            </w:r>
            <w:r w:rsidRPr="00107525">
              <w:t>Apibūdina pagrindinius evoliucijos etapus, esmines idėjas apie bendrą gyvųjų organizmų kilmę ir biologinės įvairovės reikšmę; paaiškina gyvųjų organizmų požymių paveldimumą, jų reikšmę populiacijos išgyvenimui ir darniam ekosistemos funkcionavimui &lt;...&gt;.</w:t>
            </w:r>
          </w:p>
        </w:tc>
      </w:tr>
      <w:tr w:rsidR="002F2749" w:rsidRPr="00714DA1" w:rsidTr="00561BD7">
        <w:tc>
          <w:tcPr>
            <w:tcW w:w="280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4021F7" w:rsidRPr="00F079C6" w:rsidRDefault="004021F7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Augalų lapų įvairovė matoma ne tik akimis (lapai skiriasi dydžiu, forma</w:t>
            </w:r>
            <w:r w:rsidR="00F637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spalva), bet ir juntama. </w:t>
            </w:r>
            <w:r w:rsidR="003B17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Palietus v</w:t>
            </w:r>
            <w:r w:rsidR="00F637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ienų augalų lapus pasklinda jiems būdingas kvapas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(pelargonijos, levandos,</w:t>
            </w:r>
            <w:r w:rsidR="00F637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snapučiai, mėtos ir t.</w:t>
            </w:r>
            <w:r w:rsidR="003B17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F637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t.), kitų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duria ar dilgina (</w:t>
            </w:r>
            <w:r w:rsidR="00F637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usnis, dilgėlė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Yra labai švelnių, plaukeliais padengtų lapų, kurie primena gyvūnų kailiuką (vilnotoji notra). </w:t>
            </w:r>
            <w:r w:rsidR="00EF25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Kai kurių augalų s</w:t>
            </w:r>
            <w:r w:rsidRPr="00F079C6">
              <w:rPr>
                <w:rFonts w:ascii="Times New Roman" w:hAnsi="Times New Roman" w:cs="Times New Roman"/>
                <w:sz w:val="24"/>
                <w:szCs w:val="24"/>
              </w:rPr>
              <w:t xml:space="preserve">tiebo ir lapų 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>dengiamojo audinio (</w:t>
            </w:r>
            <w:r w:rsidRPr="00F079C6">
              <w:rPr>
                <w:rFonts w:ascii="Times New Roman" w:hAnsi="Times New Roman" w:cs="Times New Roman"/>
                <w:sz w:val="24"/>
                <w:szCs w:val="24"/>
              </w:rPr>
              <w:t>epidermio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79C6">
              <w:rPr>
                <w:rFonts w:ascii="Times New Roman" w:hAnsi="Times New Roman" w:cs="Times New Roman"/>
                <w:sz w:val="24"/>
                <w:szCs w:val="24"/>
              </w:rPr>
              <w:t xml:space="preserve"> ląstelės turi plaukelių, kurie 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 xml:space="preserve">gali būti 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>paprasti (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>mechaniniai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 xml:space="preserve">, liaukiniai, kimbamieji, dilginamieji ir 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 xml:space="preserve">. Augalų </w:t>
            </w:r>
            <w:r w:rsidR="003B17FC">
              <w:rPr>
                <w:rFonts w:ascii="Times New Roman" w:hAnsi="Times New Roman" w:cs="Times New Roman"/>
                <w:sz w:val="24"/>
                <w:szCs w:val="24"/>
              </w:rPr>
              <w:t xml:space="preserve">savybė – 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 xml:space="preserve">plaukuotumas – </w:t>
            </w:r>
            <w:r w:rsidR="00F637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susijusi su augalų prisitaikymu prie aplinkos sąlygų. 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>Vieni p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 xml:space="preserve">laukeliai </w:t>
            </w:r>
            <w:r w:rsidRPr="00F079C6">
              <w:rPr>
                <w:rFonts w:ascii="Times New Roman" w:hAnsi="Times New Roman" w:cs="Times New Roman"/>
                <w:sz w:val="24"/>
                <w:szCs w:val="24"/>
              </w:rPr>
              <w:t xml:space="preserve">apsaugo 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 xml:space="preserve">augalą </w:t>
            </w:r>
            <w:r w:rsidRPr="00F079C6">
              <w:rPr>
                <w:rFonts w:ascii="Times New Roman" w:hAnsi="Times New Roman" w:cs="Times New Roman"/>
                <w:sz w:val="24"/>
                <w:szCs w:val="24"/>
              </w:rPr>
              <w:t>nuo perkaitimo ir per didelio vandens gar</w:t>
            </w:r>
            <w:r w:rsidR="00CF0C14">
              <w:rPr>
                <w:rFonts w:ascii="Times New Roman" w:hAnsi="Times New Roman" w:cs="Times New Roman"/>
                <w:sz w:val="24"/>
                <w:szCs w:val="24"/>
              </w:rPr>
              <w:t>avim</w:t>
            </w:r>
            <w:r w:rsidRPr="00F079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60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 xml:space="preserve">kiti – 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 xml:space="preserve">gina </w:t>
            </w:r>
            <w:r w:rsidR="00D6045D">
              <w:rPr>
                <w:rFonts w:ascii="Times New Roman" w:hAnsi="Times New Roman" w:cs="Times New Roman"/>
                <w:sz w:val="24"/>
                <w:szCs w:val="24"/>
              </w:rPr>
              <w:t>nuo kenkėjų ir priešų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1F7" w:rsidRPr="00714DA1" w:rsidRDefault="00562F60" w:rsidP="00B6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80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Kodėl dilgėlė dilgina, o pelargonija skleidžia stiprų kvapą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? </w:t>
            </w:r>
          </w:p>
        </w:tc>
      </w:tr>
      <w:tr w:rsidR="002F2749" w:rsidRPr="00714DA1" w:rsidTr="00561BD7">
        <w:tc>
          <w:tcPr>
            <w:tcW w:w="280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52" w:type="dxa"/>
          </w:tcPr>
          <w:p w:rsidR="00D6045D" w:rsidRDefault="00B104B9" w:rsidP="00B64A9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B17FC">
              <w:rPr>
                <w:rFonts w:ascii="Times New Roman" w:eastAsia="Times New Roman" w:hAnsi="Times New Roman" w:cs="Times New Roman"/>
                <w:sz w:val="24"/>
                <w:szCs w:val="24"/>
              </w:rPr>
              <w:t>Remiantis įvairių</w:t>
            </w:r>
            <w:r w:rsidR="00D83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augalų </w:t>
            </w:r>
            <w:r w:rsidR="00F63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genčių ir rūšių </w:t>
            </w:r>
            <w:r w:rsidR="00D60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pavyzdžiu </w:t>
            </w:r>
            <w:r w:rsidR="00F63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išnagrinėti lapų plaukelių sandarą ir </w:t>
            </w:r>
            <w:r w:rsidR="00D6045D">
              <w:rPr>
                <w:rFonts w:ascii="Times New Roman" w:eastAsia="Times New Roman" w:hAnsi="Times New Roman" w:cs="Times New Roman"/>
                <w:sz w:val="24"/>
                <w:szCs w:val="24"/>
              </w:rPr>
              <w:t>įvairovę.</w:t>
            </w:r>
          </w:p>
          <w:p w:rsidR="00113DF6" w:rsidRDefault="00B104B9" w:rsidP="00B64A9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3795">
              <w:rPr>
                <w:rFonts w:ascii="Times New Roman" w:hAnsi="Times New Roman" w:cs="Times New Roman"/>
                <w:sz w:val="24"/>
                <w:szCs w:val="24"/>
              </w:rPr>
              <w:t>Padėti mokiniams nustatyti</w:t>
            </w:r>
            <w:r w:rsidR="00656F3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08C">
              <w:rPr>
                <w:rFonts w:ascii="Times New Roman" w:hAnsi="Times New Roman" w:cs="Times New Roman"/>
                <w:sz w:val="24"/>
                <w:szCs w:val="24"/>
              </w:rPr>
              <w:t xml:space="preserve">augalų </w:t>
            </w:r>
            <w:r w:rsidR="00D6045D">
              <w:rPr>
                <w:rFonts w:ascii="Times New Roman" w:hAnsi="Times New Roman" w:cs="Times New Roman"/>
                <w:sz w:val="24"/>
                <w:szCs w:val="24"/>
              </w:rPr>
              <w:t>plaukelių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 xml:space="preserve"> sandaros,</w:t>
            </w:r>
            <w:r w:rsidR="00D6045D">
              <w:rPr>
                <w:rFonts w:ascii="Times New Roman" w:hAnsi="Times New Roman" w:cs="Times New Roman"/>
                <w:sz w:val="24"/>
                <w:szCs w:val="24"/>
              </w:rPr>
              <w:t xml:space="preserve"> funkcijų ir augalų prisitaikymo prie aplinkos sąlygų</w:t>
            </w:r>
            <w:r w:rsidR="003B17FC">
              <w:rPr>
                <w:rFonts w:ascii="Times New Roman" w:hAnsi="Times New Roman" w:cs="Times New Roman"/>
                <w:sz w:val="24"/>
                <w:szCs w:val="24"/>
              </w:rPr>
              <w:t xml:space="preserve"> sąryšius</w:t>
            </w:r>
            <w:r w:rsidR="00656F32" w:rsidRPr="0071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21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714DA1" w:rsidTr="009F7802">
        <w:tc>
          <w:tcPr>
            <w:tcW w:w="280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2F2749" w:rsidRPr="00714DA1" w:rsidRDefault="002F2749" w:rsidP="00B64A9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Petri lėkštelės*, </w:t>
            </w:r>
            <w:r w:rsidR="001C47EC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cheminės stiklinės*, 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preparavimo įrankių rinkinys*,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08C"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skaitmeninis ir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šviesinis mikroskopai</w:t>
            </w:r>
            <w:r w:rsidR="00863C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*, objektiniai ir dengiamieji stikleliai*,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A2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popierinė</w:t>
            </w:r>
            <w:r w:rsidR="002126C5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="002126C5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vetėlės</w:t>
            </w:r>
            <w:r w:rsidR="00863C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2A2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714DA1" w:rsidTr="009F7802">
        <w:tc>
          <w:tcPr>
            <w:tcW w:w="280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052" w:type="dxa"/>
          </w:tcPr>
          <w:p w:rsidR="00D85109" w:rsidRPr="00714DA1" w:rsidRDefault="002F2749" w:rsidP="00B64A9B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Pasiruošimas tyrimui </w:t>
            </w:r>
          </w:p>
          <w:p w:rsidR="00D8308C" w:rsidRDefault="00D8308C" w:rsidP="00B64A9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Tyrimui prirenkama įvairių </w:t>
            </w:r>
            <w:r w:rsidR="00881EB9">
              <w:rPr>
                <w:rFonts w:ascii="Times New Roman" w:hAnsi="Times New Roman" w:cs="Times New Roman"/>
                <w:sz w:val="24"/>
                <w:szCs w:val="24"/>
              </w:rPr>
              <w:t xml:space="preserve">augalų genčių ir rūšių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lapų, kurių plaukeliai bus tiriami, pavyzdžiui: dilgėlės, pelargonijos, bulvės, 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 xml:space="preserve">pomidoro,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obels,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tūbės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vilnotosios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notros,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žilakrūmio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tabako ir kitų augalų</w:t>
            </w:r>
            <w:r w:rsidR="001A28BC">
              <w:rPr>
                <w:rFonts w:ascii="Times New Roman" w:hAnsi="Times New Roman" w:cs="Times New Roman"/>
                <w:sz w:val="24"/>
                <w:szCs w:val="24"/>
              </w:rPr>
              <w:t xml:space="preserve"> (žr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5A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65FB8">
              <w:rPr>
                <w:rFonts w:ascii="Times New Roman" w:hAnsi="Times New Roman" w:cs="Times New Roman"/>
                <w:sz w:val="24"/>
                <w:szCs w:val="24"/>
              </w:rPr>
              <w:t>riedo 3 pav.).</w:t>
            </w:r>
          </w:p>
          <w:p w:rsidR="00863C32" w:rsidRPr="00714DA1" w:rsidRDefault="00863C32" w:rsidP="00B64A9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Jeigu reikia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mokiniams primenama </w:t>
            </w:r>
            <w:hyperlink r:id="rId8" w:history="1">
              <w:r w:rsidRPr="00714DA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9" w:history="1">
              <w:r w:rsidRPr="00714DA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bookmarkStart w:id="0" w:name="_GoBack"/>
            <w:bookmarkEnd w:id="0"/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metodika.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8BC" w:rsidRDefault="001A28BC" w:rsidP="00B64A9B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F2749" w:rsidRPr="00714DA1" w:rsidRDefault="00773ABD" w:rsidP="00B64A9B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Tyrimas </w:t>
            </w:r>
          </w:p>
          <w:p w:rsidR="00881EB9" w:rsidRDefault="0021751E" w:rsidP="00B64A9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1EB9">
              <w:rPr>
                <w:rFonts w:ascii="Times New Roman" w:hAnsi="Times New Roman" w:cs="Times New Roman"/>
                <w:sz w:val="24"/>
                <w:szCs w:val="24"/>
              </w:rPr>
              <w:t xml:space="preserve">ugalų lapai išdalijami mokiniams taip, kad vienam mokiniui tektų bent trys skirtingų genčių 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>augalų lapai. Visų tiriamų lapų paviršius</w:t>
            </w:r>
            <w:r w:rsidR="008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 xml:space="preserve">iš </w:t>
            </w:r>
            <w:r w:rsidR="001A28BC">
              <w:rPr>
                <w:rFonts w:ascii="Times New Roman" w:hAnsi="Times New Roman" w:cs="Times New Roman"/>
                <w:sz w:val="24"/>
                <w:szCs w:val="24"/>
              </w:rPr>
              <w:t xml:space="preserve">abiejų 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>pusių apžiūrimas</w:t>
            </w:r>
            <w:r w:rsidR="00881EB9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skaitmeniniu mikroskopu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iškiausiai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matomas plaukelių vaizdas nufotografuojamas. </w:t>
            </w:r>
          </w:p>
          <w:p w:rsidR="00ED05D8" w:rsidRPr="001A6D03" w:rsidRDefault="0021751E" w:rsidP="00B64A9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80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6D03" w:rsidRPr="001A6D03">
              <w:rPr>
                <w:rFonts w:ascii="Times New Roman" w:hAnsi="Times New Roman" w:cs="Times New Roman"/>
                <w:sz w:val="24"/>
                <w:szCs w:val="24"/>
              </w:rPr>
              <w:t>Paruošiami tiriamų augalų lapų viršutinio epidermio preparatai –</w:t>
            </w:r>
            <w:r w:rsidR="001A6D0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1A6D03">
              <w:rPr>
                <w:rFonts w:ascii="Times New Roman" w:hAnsi="Times New Roman" w:cs="Times New Roman"/>
                <w:sz w:val="24"/>
                <w:szCs w:val="24"/>
              </w:rPr>
              <w:t xml:space="preserve">incetu ar adatėle nuimamas viršutinis lapo </w:t>
            </w:r>
            <w:r w:rsidR="00E05D36" w:rsidRPr="001A6D03">
              <w:rPr>
                <w:rFonts w:ascii="Times New Roman" w:hAnsi="Times New Roman" w:cs="Times New Roman"/>
                <w:sz w:val="24"/>
                <w:szCs w:val="24"/>
              </w:rPr>
              <w:t xml:space="preserve">su plaukeliais </w:t>
            </w:r>
            <w:r w:rsidRPr="001A6D03">
              <w:rPr>
                <w:rFonts w:ascii="Times New Roman" w:hAnsi="Times New Roman" w:cs="Times New Roman"/>
                <w:sz w:val="24"/>
                <w:szCs w:val="24"/>
              </w:rPr>
              <w:t>sluoksnis ir dedamas ant objektinio stiklelio.</w:t>
            </w:r>
          </w:p>
          <w:p w:rsidR="001A6D03" w:rsidRDefault="00F8763B" w:rsidP="00B64A9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D05D8" w:rsidRPr="00714DA1">
              <w:rPr>
                <w:rFonts w:ascii="Times New Roman" w:hAnsi="Times New Roman" w:cs="Times New Roman"/>
                <w:sz w:val="24"/>
                <w:szCs w:val="24"/>
              </w:rPr>
              <w:t>. Prepar</w:t>
            </w:r>
            <w:r w:rsidR="0040631B">
              <w:rPr>
                <w:rFonts w:ascii="Times New Roman" w:hAnsi="Times New Roman" w:cs="Times New Roman"/>
                <w:sz w:val="24"/>
                <w:szCs w:val="24"/>
              </w:rPr>
              <w:t>atas tiriamas šviesiniu</w:t>
            </w:r>
            <w:r w:rsidR="00E05D36">
              <w:rPr>
                <w:rFonts w:ascii="Times New Roman" w:hAnsi="Times New Roman" w:cs="Times New Roman"/>
                <w:sz w:val="24"/>
                <w:szCs w:val="24"/>
              </w:rPr>
              <w:t xml:space="preserve"> mikroskop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05D36">
              <w:rPr>
                <w:rFonts w:ascii="Times New Roman" w:hAnsi="Times New Roman" w:cs="Times New Roman"/>
                <w:sz w:val="24"/>
                <w:szCs w:val="24"/>
              </w:rPr>
              <w:t>. Su</w:t>
            </w:r>
            <w:r w:rsidR="00ED05D8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randami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plaukeliai</w:t>
            </w:r>
            <w:r w:rsidR="001A6D03">
              <w:rPr>
                <w:rFonts w:ascii="Times New Roman" w:hAnsi="Times New Roman" w:cs="Times New Roman"/>
                <w:sz w:val="24"/>
                <w:szCs w:val="24"/>
              </w:rPr>
              <w:t>, nagrinėjama jų sandara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0808">
              <w:rPr>
                <w:rFonts w:ascii="Times New Roman" w:hAnsi="Times New Roman" w:cs="Times New Roman"/>
                <w:sz w:val="24"/>
                <w:szCs w:val="24"/>
              </w:rPr>
              <w:t xml:space="preserve">vienaląsčiai ar daugialąsčiai, šakoti ar nešakoti ir pan. 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0808">
              <w:rPr>
                <w:rFonts w:ascii="Times New Roman" w:hAnsi="Times New Roman" w:cs="Times New Roman"/>
                <w:sz w:val="24"/>
                <w:szCs w:val="24"/>
              </w:rPr>
              <w:t xml:space="preserve">žr. </w:t>
            </w:r>
            <w:r w:rsidR="00BC5A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0808">
              <w:rPr>
                <w:rFonts w:ascii="Times New Roman" w:hAnsi="Times New Roman" w:cs="Times New Roman"/>
                <w:sz w:val="24"/>
                <w:szCs w:val="24"/>
              </w:rPr>
              <w:t>riedą)</w:t>
            </w:r>
            <w:r w:rsidR="001A6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808" w:rsidRPr="003C5AB5">
              <w:rPr>
                <w:rFonts w:ascii="Times New Roman" w:hAnsi="Times New Roman" w:cs="Times New Roman"/>
                <w:sz w:val="24"/>
                <w:szCs w:val="24"/>
              </w:rPr>
              <w:t>Nustatoma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808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 kokie </w:t>
            </w:r>
            <w:r w:rsidR="005E6B19" w:rsidRPr="003C5AB5">
              <w:rPr>
                <w:rFonts w:ascii="Times New Roman" w:hAnsi="Times New Roman" w:cs="Times New Roman"/>
                <w:sz w:val="24"/>
                <w:szCs w:val="24"/>
              </w:rPr>
              <w:t>plaukeliai</w:t>
            </w:r>
            <w:r w:rsidR="002E0808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1B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matomi </w:t>
            </w:r>
            <w:r w:rsidR="002E0808" w:rsidRPr="003C5A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6B19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B5" w:rsidRPr="003C5AB5">
              <w:rPr>
                <w:rFonts w:ascii="Times New Roman" w:hAnsi="Times New Roman" w:cs="Times New Roman"/>
                <w:sz w:val="24"/>
                <w:szCs w:val="24"/>
              </w:rPr>
              <w:t>paprastieji (</w:t>
            </w:r>
            <w:r w:rsidR="005E6B19" w:rsidRPr="003C5AB5">
              <w:rPr>
                <w:rFonts w:ascii="Times New Roman" w:hAnsi="Times New Roman" w:cs="Times New Roman"/>
                <w:sz w:val="24"/>
                <w:szCs w:val="24"/>
              </w:rPr>
              <w:t>mechaniniai</w:t>
            </w:r>
            <w:r w:rsidR="003C5AB5" w:rsidRPr="003C5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6B19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0808" w:rsidRPr="003C5AB5">
              <w:rPr>
                <w:rFonts w:ascii="Times New Roman" w:hAnsi="Times New Roman" w:cs="Times New Roman"/>
                <w:sz w:val="24"/>
                <w:szCs w:val="24"/>
              </w:rPr>
              <w:t>liaukiniai,</w:t>
            </w:r>
            <w:r w:rsidR="005E6B19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 dilginamieji.</w:t>
            </w:r>
            <w:r w:rsidR="001A6D03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 Matomas</w:t>
            </w:r>
            <w:r w:rsidR="0040631B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 plaukelių</w:t>
            </w:r>
            <w:r w:rsidR="001A6D03" w:rsidRPr="003C5AB5">
              <w:rPr>
                <w:rFonts w:ascii="Times New Roman" w:hAnsi="Times New Roman" w:cs="Times New Roman"/>
                <w:sz w:val="24"/>
                <w:szCs w:val="24"/>
              </w:rPr>
              <w:t xml:space="preserve"> vaizdas pavaizduojamas biologiniu piešiniu.</w:t>
            </w:r>
            <w:r w:rsidR="001A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513" w:rsidRDefault="003C5AB5" w:rsidP="00B64A9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4E4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720C" w:rsidRPr="00541513">
              <w:rPr>
                <w:rFonts w:ascii="Times New Roman" w:hAnsi="Times New Roman" w:cs="Times New Roman"/>
                <w:sz w:val="24"/>
                <w:szCs w:val="24"/>
              </w:rPr>
              <w:t>Internete ar kituose šaltiniuose surandama informacijos apie tiriamų augalų plaukelius, apibūdinamos jų funkcijos</w:t>
            </w:r>
            <w:r w:rsidR="00C14E4B"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3DF6" w:rsidRDefault="003C5AB5" w:rsidP="00B64A9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9F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Analizuojami tyrimo rezultatai, padaroma išvada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apie plaukelių paskirtį augal</w:t>
            </w:r>
            <w:r w:rsidR="006A29F1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prisitaik</w:t>
            </w:r>
            <w:r w:rsidR="006A29F1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 aplinkos.</w:t>
            </w:r>
          </w:p>
        </w:tc>
      </w:tr>
      <w:tr w:rsidR="002F2749" w:rsidRPr="00714DA1" w:rsidTr="009F7802">
        <w:tc>
          <w:tcPr>
            <w:tcW w:w="2802" w:type="dxa"/>
          </w:tcPr>
          <w:p w:rsidR="002F2749" w:rsidRPr="00714DA1" w:rsidRDefault="002F2749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052" w:type="dxa"/>
          </w:tcPr>
          <w:p w:rsidR="006C2AC3" w:rsidRPr="00714DA1" w:rsidRDefault="00A26178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714DA1" w:rsidRDefault="00F8763B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Skaitmeniniu mikroskopu </w:t>
            </w:r>
            <w:r w:rsidR="006A29F1">
              <w:rPr>
                <w:rFonts w:ascii="Times New Roman" w:hAnsi="Times New Roman" w:cs="Times New Roman"/>
                <w:sz w:val="24"/>
                <w:szCs w:val="24"/>
              </w:rPr>
              <w:t>nagrinėja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tiriamų augalų lapų plaukelius, mokytojo padedamas juos nufotografuoja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 xml:space="preserve"> ir grupuoja pagal išorinius požymius.</w:t>
            </w:r>
          </w:p>
          <w:p w:rsidR="00F8763B" w:rsidRPr="00714DA1" w:rsidRDefault="00F8763B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E3" w:rsidRPr="00714DA1" w:rsidRDefault="00A26178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365000" w:rsidRDefault="002F2749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Savarankiškai</w:t>
            </w:r>
            <w:r w:rsidR="00F8763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6A29F1">
              <w:rPr>
                <w:rFonts w:ascii="Times New Roman" w:hAnsi="Times New Roman" w:cs="Times New Roman"/>
                <w:sz w:val="24"/>
                <w:szCs w:val="24"/>
              </w:rPr>
              <w:t>iria</w:t>
            </w:r>
            <w:r w:rsidR="00F8763B">
              <w:rPr>
                <w:rFonts w:ascii="Times New Roman" w:hAnsi="Times New Roman" w:cs="Times New Roman"/>
                <w:sz w:val="24"/>
                <w:szCs w:val="24"/>
              </w:rPr>
              <w:t xml:space="preserve"> augalų lapus skaitmeniniu ir šviesiniu mikroskopu, plaukelius pavaizduoja biologiniu piešiniu</w:t>
            </w:r>
            <w:r w:rsidR="00E6714F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4DA1" w:rsidRPr="00714DA1" w:rsidRDefault="00714DA1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49" w:rsidRPr="00714DA1" w:rsidRDefault="00A26178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113DF6" w:rsidRDefault="006A10E3" w:rsidP="00B6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Savarankiškai atlieka v</w:t>
            </w:r>
            <w:r w:rsidR="0015225C" w:rsidRPr="00714DA1">
              <w:rPr>
                <w:rFonts w:ascii="Times New Roman" w:hAnsi="Times New Roman" w:cs="Times New Roman"/>
                <w:sz w:val="24"/>
                <w:szCs w:val="24"/>
              </w:rPr>
              <w:t>isas apraše numatytas veiklas;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8D" w:rsidRPr="00714D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uranda informacijos </w:t>
            </w:r>
            <w:r w:rsidR="00C14E4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apie </w:t>
            </w:r>
            <w:r w:rsidR="00F8763B">
              <w:rPr>
                <w:rFonts w:ascii="Times New Roman" w:hAnsi="Times New Roman" w:cs="Times New Roman"/>
                <w:sz w:val="24"/>
                <w:szCs w:val="24"/>
              </w:rPr>
              <w:t xml:space="preserve">tiriamų lapų 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>plaukelių paskirtį augal</w:t>
            </w:r>
            <w:r w:rsidR="006A29F1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 xml:space="preserve"> prisitaik</w:t>
            </w:r>
            <w:r w:rsidR="006A29F1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 w:rsidR="003C5AB5">
              <w:rPr>
                <w:rFonts w:ascii="Times New Roman" w:hAnsi="Times New Roman" w:cs="Times New Roman"/>
                <w:sz w:val="24"/>
                <w:szCs w:val="24"/>
              </w:rPr>
              <w:t xml:space="preserve"> prie aplinkos.</w:t>
            </w:r>
          </w:p>
        </w:tc>
      </w:tr>
      <w:tr w:rsidR="002F2749" w:rsidRPr="00714DA1" w:rsidTr="009F7802">
        <w:tc>
          <w:tcPr>
            <w:tcW w:w="2802" w:type="dxa"/>
          </w:tcPr>
          <w:p w:rsidR="002F2749" w:rsidRPr="00714DA1" w:rsidRDefault="002F2749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052" w:type="dxa"/>
          </w:tcPr>
          <w:p w:rsidR="002F2749" w:rsidRPr="00714DA1" w:rsidRDefault="0079747A" w:rsidP="00B64A9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Atsargiai elg</w:t>
            </w:r>
            <w:r w:rsidR="005A42E4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preparavimo</w:t>
            </w:r>
            <w:r w:rsidR="0070468D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įrankiais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augalų lapais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F2749" w:rsidRPr="00714DA1" w:rsidTr="009F7802">
        <w:tc>
          <w:tcPr>
            <w:tcW w:w="2802" w:type="dxa"/>
          </w:tcPr>
          <w:p w:rsidR="002F2749" w:rsidRPr="00714DA1" w:rsidRDefault="002F2749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52" w:type="dxa"/>
          </w:tcPr>
          <w:p w:rsidR="00793003" w:rsidRPr="00F8763B" w:rsidRDefault="0070468D" w:rsidP="00B64A9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r w:rsidR="002F189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379D0"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>lap</w:t>
            </w:r>
            <w:r w:rsidR="006A29F1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2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dengiantys 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>plaukeli</w:t>
            </w:r>
            <w:r w:rsidR="006A29F1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šilumos laidumas, vandens išgarinimas.</w:t>
            </w:r>
          </w:p>
          <w:p w:rsidR="00113DF6" w:rsidRDefault="0077342C" w:rsidP="00B64A9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>Chemija:</w:t>
            </w:r>
            <w:r w:rsidRPr="00F876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002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teriniai </w:t>
            </w:r>
            <w:r w:rsidR="006A2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>aliejai.</w:t>
            </w:r>
          </w:p>
        </w:tc>
      </w:tr>
      <w:tr w:rsidR="002F2749" w:rsidRPr="00714DA1" w:rsidTr="009F7802">
        <w:tc>
          <w:tcPr>
            <w:tcW w:w="2802" w:type="dxa"/>
          </w:tcPr>
          <w:p w:rsidR="002F2749" w:rsidRPr="00714DA1" w:rsidRDefault="00C75EBB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052" w:type="dxa"/>
          </w:tcPr>
          <w:p w:rsidR="00F8763B" w:rsidRDefault="00E8461A" w:rsidP="00B64A9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72CA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31B">
              <w:rPr>
                <w:rFonts w:ascii="Times New Roman" w:eastAsia="Times New Roman" w:hAnsi="Times New Roman" w:cs="Times New Roman"/>
                <w:sz w:val="24"/>
                <w:szCs w:val="24"/>
              </w:rPr>
              <w:t>Ištirti aromatinių augalų lapų plaukelių įvairovę.</w:t>
            </w:r>
            <w:r w:rsidR="00F87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225C" w:rsidRDefault="00757863" w:rsidP="00B64A9B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F916EF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Ištirti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sukulentinių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augalų lapų paviršių.</w:t>
            </w:r>
          </w:p>
          <w:p w:rsidR="00757863" w:rsidRDefault="00757863" w:rsidP="00B64A9B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3. </w:t>
            </w:r>
            <w:r w:rsidR="00EA02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Palyginti plaukuotų ir neplaukuotų lapų paviršius, susieti jų sandarą su prisitaikymu prie aplinkos sąlygų.</w:t>
            </w:r>
          </w:p>
          <w:p w:rsidR="00CF0C14" w:rsidRPr="00EA0265" w:rsidRDefault="00CF0C14" w:rsidP="00B64A9B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4. Sukurti modelį, demonstruojantį, kaip paviršiaus struktūros keičia vandens garavimo greitį (pavyzdžiui, neuždengtos ir akytais audiniais (vata) apdengtos Petri lėkštelės su vandeniu). </w:t>
            </w:r>
          </w:p>
        </w:tc>
      </w:tr>
      <w:tr w:rsidR="00DA43B2" w:rsidRPr="00714DA1" w:rsidTr="009F7802">
        <w:tc>
          <w:tcPr>
            <w:tcW w:w="2802" w:type="dxa"/>
          </w:tcPr>
          <w:p w:rsidR="00DA43B2" w:rsidRPr="00714DA1" w:rsidRDefault="00DA43B2" w:rsidP="00DA43B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DA43B2" w:rsidRPr="00714DA1" w:rsidRDefault="00DA43B2" w:rsidP="00DA43B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749" w:rsidRPr="00714DA1" w:rsidTr="009F7802">
        <w:tc>
          <w:tcPr>
            <w:tcW w:w="2802" w:type="dxa"/>
          </w:tcPr>
          <w:p w:rsidR="002F2749" w:rsidRPr="00714DA1" w:rsidRDefault="009379D0" w:rsidP="00DA43B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2F2749" w:rsidRPr="00757863" w:rsidRDefault="00757863" w:rsidP="00DA43B2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Augalų lapų plaukelių tyrimas</w:t>
            </w:r>
          </w:p>
        </w:tc>
      </w:tr>
      <w:tr w:rsidR="00541513" w:rsidRPr="00714DA1" w:rsidTr="009F7802">
        <w:tc>
          <w:tcPr>
            <w:tcW w:w="2802" w:type="dxa"/>
          </w:tcPr>
          <w:p w:rsidR="00541513" w:rsidRPr="00714DA1" w:rsidRDefault="00541513" w:rsidP="00DA43B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052" w:type="dxa"/>
          </w:tcPr>
          <w:p w:rsidR="00541513" w:rsidRPr="00757863" w:rsidRDefault="00541513" w:rsidP="00DA43B2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Augalų plaukelių pavyzdžiai</w:t>
            </w:r>
          </w:p>
        </w:tc>
      </w:tr>
    </w:tbl>
    <w:p w:rsidR="002F2749" w:rsidRPr="00714DA1" w:rsidRDefault="002F2749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F38" w:rsidRDefault="00F57F38" w:rsidP="00FE6CD2">
      <w:pPr>
        <w:pStyle w:val="prastasis1"/>
        <w:spacing w:after="0" w:line="240" w:lineRule="auto"/>
        <w:jc w:val="center"/>
      </w:pPr>
    </w:p>
    <w:sectPr w:rsidR="00F57F38" w:rsidSect="008324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02" w:rsidRDefault="00140B02" w:rsidP="003A50FC">
      <w:pPr>
        <w:spacing w:after="0" w:line="240" w:lineRule="auto"/>
      </w:pPr>
      <w:r>
        <w:separator/>
      </w:r>
    </w:p>
  </w:endnote>
  <w:endnote w:type="continuationSeparator" w:id="0">
    <w:p w:rsidR="00140B02" w:rsidRDefault="00140B02" w:rsidP="003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A11" w:rsidRDefault="00112A1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621284"/>
      <w:docPartObj>
        <w:docPartGallery w:val="Page Numbers (Bottom of Page)"/>
        <w:docPartUnique/>
      </w:docPartObj>
    </w:sdtPr>
    <w:sdtEndPr/>
    <w:sdtContent>
      <w:p w:rsidR="0083240C" w:rsidRDefault="00CC6CBE">
        <w:pPr>
          <w:pStyle w:val="Porat"/>
          <w:jc w:val="center"/>
        </w:pPr>
        <w:r>
          <w:fldChar w:fldCharType="begin"/>
        </w:r>
        <w:r w:rsidR="0083240C">
          <w:instrText>PAGE   \* MERGEFORMAT</w:instrText>
        </w:r>
        <w:r>
          <w:fldChar w:fldCharType="separate"/>
        </w:r>
        <w:r w:rsidR="00DA43B2">
          <w:rPr>
            <w:noProof/>
          </w:rPr>
          <w:t>2</w:t>
        </w:r>
        <w:r>
          <w:fldChar w:fldCharType="end"/>
        </w:r>
      </w:p>
    </w:sdtContent>
  </w:sdt>
  <w:p w:rsidR="0083240C" w:rsidRDefault="0083240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A11" w:rsidRDefault="00112A1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02" w:rsidRDefault="00140B02" w:rsidP="003A50FC">
      <w:pPr>
        <w:spacing w:after="0" w:line="240" w:lineRule="auto"/>
      </w:pPr>
      <w:r>
        <w:separator/>
      </w:r>
    </w:p>
  </w:footnote>
  <w:footnote w:type="continuationSeparator" w:id="0">
    <w:p w:rsidR="00140B02" w:rsidRDefault="00140B02" w:rsidP="003A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A11" w:rsidRDefault="00112A1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A11" w:rsidRDefault="00112A1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A11" w:rsidRDefault="00112A1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0A8"/>
    <w:multiLevelType w:val="hybridMultilevel"/>
    <w:tmpl w:val="D4BE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2A93"/>
    <w:multiLevelType w:val="hybridMultilevel"/>
    <w:tmpl w:val="9AE0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22BE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341C"/>
    <w:multiLevelType w:val="multilevel"/>
    <w:tmpl w:val="A2E4A4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1293"/>
    <w:multiLevelType w:val="multilevel"/>
    <w:tmpl w:val="80E0A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6E3F332D"/>
    <w:multiLevelType w:val="multilevel"/>
    <w:tmpl w:val="1C5C3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JiUwMTIxMjS0MTUyUdpeDU4uLM/DyQApNaAGADehgsAAAA"/>
  </w:docVars>
  <w:rsids>
    <w:rsidRoot w:val="00CE12C5"/>
    <w:rsid w:val="000066FF"/>
    <w:rsid w:val="000111C8"/>
    <w:rsid w:val="00011959"/>
    <w:rsid w:val="00012F21"/>
    <w:rsid w:val="00013677"/>
    <w:rsid w:val="00024921"/>
    <w:rsid w:val="0003588C"/>
    <w:rsid w:val="00042E0C"/>
    <w:rsid w:val="0005183D"/>
    <w:rsid w:val="0005373F"/>
    <w:rsid w:val="0006368D"/>
    <w:rsid w:val="000645B0"/>
    <w:rsid w:val="00081B51"/>
    <w:rsid w:val="00093A9B"/>
    <w:rsid w:val="0009456E"/>
    <w:rsid w:val="000A3874"/>
    <w:rsid w:val="000B53CF"/>
    <w:rsid w:val="000B5990"/>
    <w:rsid w:val="000C419F"/>
    <w:rsid w:val="000C6090"/>
    <w:rsid w:val="000E0809"/>
    <w:rsid w:val="000E224E"/>
    <w:rsid w:val="000E2798"/>
    <w:rsid w:val="000F3793"/>
    <w:rsid w:val="000F5438"/>
    <w:rsid w:val="000F7BD9"/>
    <w:rsid w:val="00100234"/>
    <w:rsid w:val="00107525"/>
    <w:rsid w:val="00112A11"/>
    <w:rsid w:val="00113DF6"/>
    <w:rsid w:val="0011751B"/>
    <w:rsid w:val="0012055E"/>
    <w:rsid w:val="001235AC"/>
    <w:rsid w:val="00140B02"/>
    <w:rsid w:val="0015225C"/>
    <w:rsid w:val="0016132E"/>
    <w:rsid w:val="00165FB8"/>
    <w:rsid w:val="00172F33"/>
    <w:rsid w:val="0017365B"/>
    <w:rsid w:val="001764DB"/>
    <w:rsid w:val="0018163A"/>
    <w:rsid w:val="00182139"/>
    <w:rsid w:val="0019428A"/>
    <w:rsid w:val="001953CC"/>
    <w:rsid w:val="00196456"/>
    <w:rsid w:val="001A28BC"/>
    <w:rsid w:val="001A6D03"/>
    <w:rsid w:val="001B1DBA"/>
    <w:rsid w:val="001B2B7A"/>
    <w:rsid w:val="001B6B52"/>
    <w:rsid w:val="001C431F"/>
    <w:rsid w:val="001C47EC"/>
    <w:rsid w:val="001D32DC"/>
    <w:rsid w:val="001D4513"/>
    <w:rsid w:val="001E4E67"/>
    <w:rsid w:val="001E5E94"/>
    <w:rsid w:val="002126C5"/>
    <w:rsid w:val="00216A3D"/>
    <w:rsid w:val="0021751E"/>
    <w:rsid w:val="002177A4"/>
    <w:rsid w:val="00220B30"/>
    <w:rsid w:val="00236929"/>
    <w:rsid w:val="00236E65"/>
    <w:rsid w:val="00241D7E"/>
    <w:rsid w:val="002422F6"/>
    <w:rsid w:val="00245970"/>
    <w:rsid w:val="00251879"/>
    <w:rsid w:val="00277BE2"/>
    <w:rsid w:val="0028188E"/>
    <w:rsid w:val="00293B28"/>
    <w:rsid w:val="002972DA"/>
    <w:rsid w:val="002A154E"/>
    <w:rsid w:val="002A788B"/>
    <w:rsid w:val="002B6F8F"/>
    <w:rsid w:val="002C7AAB"/>
    <w:rsid w:val="002D3A92"/>
    <w:rsid w:val="002D3B4A"/>
    <w:rsid w:val="002D4795"/>
    <w:rsid w:val="002E0808"/>
    <w:rsid w:val="002F1893"/>
    <w:rsid w:val="002F2749"/>
    <w:rsid w:val="002F3CE1"/>
    <w:rsid w:val="003168BF"/>
    <w:rsid w:val="00322010"/>
    <w:rsid w:val="00324DEB"/>
    <w:rsid w:val="00365000"/>
    <w:rsid w:val="00372CA3"/>
    <w:rsid w:val="003743D3"/>
    <w:rsid w:val="003910F4"/>
    <w:rsid w:val="003A0B5B"/>
    <w:rsid w:val="003A50FC"/>
    <w:rsid w:val="003B17FC"/>
    <w:rsid w:val="003B48A8"/>
    <w:rsid w:val="003C5AB5"/>
    <w:rsid w:val="003C617D"/>
    <w:rsid w:val="003D169E"/>
    <w:rsid w:val="004021F7"/>
    <w:rsid w:val="0040631B"/>
    <w:rsid w:val="00414697"/>
    <w:rsid w:val="00414BCC"/>
    <w:rsid w:val="0042531B"/>
    <w:rsid w:val="00427C6E"/>
    <w:rsid w:val="00427F80"/>
    <w:rsid w:val="00430645"/>
    <w:rsid w:val="00437A40"/>
    <w:rsid w:val="00442A4C"/>
    <w:rsid w:val="0044366F"/>
    <w:rsid w:val="00452018"/>
    <w:rsid w:val="00452087"/>
    <w:rsid w:val="00453815"/>
    <w:rsid w:val="00456D35"/>
    <w:rsid w:val="00463BEB"/>
    <w:rsid w:val="00470B1A"/>
    <w:rsid w:val="004738AB"/>
    <w:rsid w:val="00473BAD"/>
    <w:rsid w:val="00475EDF"/>
    <w:rsid w:val="004777E3"/>
    <w:rsid w:val="0049030E"/>
    <w:rsid w:val="004A274F"/>
    <w:rsid w:val="004A2E2A"/>
    <w:rsid w:val="004C305F"/>
    <w:rsid w:val="004C31C9"/>
    <w:rsid w:val="004C5AED"/>
    <w:rsid w:val="004D1877"/>
    <w:rsid w:val="004D6BA7"/>
    <w:rsid w:val="004D773A"/>
    <w:rsid w:val="004E4DF4"/>
    <w:rsid w:val="004F0E6C"/>
    <w:rsid w:val="004F73B9"/>
    <w:rsid w:val="00502C51"/>
    <w:rsid w:val="0050674E"/>
    <w:rsid w:val="00511A3E"/>
    <w:rsid w:val="00513CCF"/>
    <w:rsid w:val="005263BE"/>
    <w:rsid w:val="00535C11"/>
    <w:rsid w:val="005409DD"/>
    <w:rsid w:val="00541513"/>
    <w:rsid w:val="00542FE5"/>
    <w:rsid w:val="00543819"/>
    <w:rsid w:val="0054672B"/>
    <w:rsid w:val="00562F60"/>
    <w:rsid w:val="005A42E4"/>
    <w:rsid w:val="005B0624"/>
    <w:rsid w:val="005C5B4D"/>
    <w:rsid w:val="005C64E7"/>
    <w:rsid w:val="005E6B19"/>
    <w:rsid w:val="005F0ACE"/>
    <w:rsid w:val="005F41D9"/>
    <w:rsid w:val="006024DA"/>
    <w:rsid w:val="00624BE9"/>
    <w:rsid w:val="00630DEF"/>
    <w:rsid w:val="0063150E"/>
    <w:rsid w:val="00643734"/>
    <w:rsid w:val="00656F32"/>
    <w:rsid w:val="00657339"/>
    <w:rsid w:val="00663372"/>
    <w:rsid w:val="00666247"/>
    <w:rsid w:val="00676781"/>
    <w:rsid w:val="00680CF6"/>
    <w:rsid w:val="006A08FC"/>
    <w:rsid w:val="006A10E3"/>
    <w:rsid w:val="006A29F1"/>
    <w:rsid w:val="006B2FCF"/>
    <w:rsid w:val="006C2AC3"/>
    <w:rsid w:val="006C5E56"/>
    <w:rsid w:val="006F7863"/>
    <w:rsid w:val="0070468D"/>
    <w:rsid w:val="00706796"/>
    <w:rsid w:val="00714DA1"/>
    <w:rsid w:val="0071591D"/>
    <w:rsid w:val="00733B6F"/>
    <w:rsid w:val="0073792D"/>
    <w:rsid w:val="00756D0E"/>
    <w:rsid w:val="00757863"/>
    <w:rsid w:val="0076214F"/>
    <w:rsid w:val="00766A7B"/>
    <w:rsid w:val="007672A6"/>
    <w:rsid w:val="0077342C"/>
    <w:rsid w:val="007737B9"/>
    <w:rsid w:val="00773ABD"/>
    <w:rsid w:val="007740D1"/>
    <w:rsid w:val="007860EE"/>
    <w:rsid w:val="00791ED4"/>
    <w:rsid w:val="00793003"/>
    <w:rsid w:val="00793F31"/>
    <w:rsid w:val="0079747A"/>
    <w:rsid w:val="007B58DB"/>
    <w:rsid w:val="007B6F60"/>
    <w:rsid w:val="007C7C27"/>
    <w:rsid w:val="007D782F"/>
    <w:rsid w:val="0081698D"/>
    <w:rsid w:val="0083240C"/>
    <w:rsid w:val="0083292A"/>
    <w:rsid w:val="00863596"/>
    <w:rsid w:val="00863C32"/>
    <w:rsid w:val="00871185"/>
    <w:rsid w:val="00875F3D"/>
    <w:rsid w:val="00881EB9"/>
    <w:rsid w:val="00891D73"/>
    <w:rsid w:val="008A1041"/>
    <w:rsid w:val="008D0022"/>
    <w:rsid w:val="008E2564"/>
    <w:rsid w:val="00905B70"/>
    <w:rsid w:val="00922F81"/>
    <w:rsid w:val="0092613A"/>
    <w:rsid w:val="009379D0"/>
    <w:rsid w:val="00940F27"/>
    <w:rsid w:val="00951B26"/>
    <w:rsid w:val="00952A23"/>
    <w:rsid w:val="00954640"/>
    <w:rsid w:val="00963D0A"/>
    <w:rsid w:val="00967A9A"/>
    <w:rsid w:val="009731DD"/>
    <w:rsid w:val="0098172A"/>
    <w:rsid w:val="00990A80"/>
    <w:rsid w:val="009A3FB6"/>
    <w:rsid w:val="009B1CC1"/>
    <w:rsid w:val="009B25BF"/>
    <w:rsid w:val="009B6C9C"/>
    <w:rsid w:val="009C1A6C"/>
    <w:rsid w:val="009E48A5"/>
    <w:rsid w:val="009F10C9"/>
    <w:rsid w:val="009F3BAB"/>
    <w:rsid w:val="009F7802"/>
    <w:rsid w:val="00A029F2"/>
    <w:rsid w:val="00A26178"/>
    <w:rsid w:val="00A31F23"/>
    <w:rsid w:val="00A4157E"/>
    <w:rsid w:val="00A43DDB"/>
    <w:rsid w:val="00A63A15"/>
    <w:rsid w:val="00A748F0"/>
    <w:rsid w:val="00A75212"/>
    <w:rsid w:val="00A81B7F"/>
    <w:rsid w:val="00A825D3"/>
    <w:rsid w:val="00A8652C"/>
    <w:rsid w:val="00A9797C"/>
    <w:rsid w:val="00AB2F46"/>
    <w:rsid w:val="00AB52F7"/>
    <w:rsid w:val="00AC17BE"/>
    <w:rsid w:val="00AC2096"/>
    <w:rsid w:val="00AE2A6B"/>
    <w:rsid w:val="00AE721C"/>
    <w:rsid w:val="00AF41E1"/>
    <w:rsid w:val="00AF6200"/>
    <w:rsid w:val="00B0551D"/>
    <w:rsid w:val="00B104B9"/>
    <w:rsid w:val="00B17F47"/>
    <w:rsid w:val="00B354CB"/>
    <w:rsid w:val="00B460CB"/>
    <w:rsid w:val="00B64A9B"/>
    <w:rsid w:val="00B72684"/>
    <w:rsid w:val="00BA2D0D"/>
    <w:rsid w:val="00BA5D23"/>
    <w:rsid w:val="00BC5A62"/>
    <w:rsid w:val="00BC6B2E"/>
    <w:rsid w:val="00BC79AC"/>
    <w:rsid w:val="00BD5C9E"/>
    <w:rsid w:val="00BD720C"/>
    <w:rsid w:val="00BE15F1"/>
    <w:rsid w:val="00BF1244"/>
    <w:rsid w:val="00C00401"/>
    <w:rsid w:val="00C10967"/>
    <w:rsid w:val="00C13CD9"/>
    <w:rsid w:val="00C14E4B"/>
    <w:rsid w:val="00C239FC"/>
    <w:rsid w:val="00C5474D"/>
    <w:rsid w:val="00C75EBB"/>
    <w:rsid w:val="00C8147F"/>
    <w:rsid w:val="00C87460"/>
    <w:rsid w:val="00C9232A"/>
    <w:rsid w:val="00C95044"/>
    <w:rsid w:val="00CB0F42"/>
    <w:rsid w:val="00CB22DE"/>
    <w:rsid w:val="00CB4652"/>
    <w:rsid w:val="00CB5EFD"/>
    <w:rsid w:val="00CC18F1"/>
    <w:rsid w:val="00CC614C"/>
    <w:rsid w:val="00CC6CBE"/>
    <w:rsid w:val="00CE12C5"/>
    <w:rsid w:val="00CE33C0"/>
    <w:rsid w:val="00CE3804"/>
    <w:rsid w:val="00CF0C14"/>
    <w:rsid w:val="00D0537F"/>
    <w:rsid w:val="00D11E70"/>
    <w:rsid w:val="00D30CBB"/>
    <w:rsid w:val="00D34511"/>
    <w:rsid w:val="00D42D19"/>
    <w:rsid w:val="00D430E2"/>
    <w:rsid w:val="00D6045D"/>
    <w:rsid w:val="00D63BF2"/>
    <w:rsid w:val="00D8308C"/>
    <w:rsid w:val="00D85109"/>
    <w:rsid w:val="00D87B34"/>
    <w:rsid w:val="00DA35BE"/>
    <w:rsid w:val="00DA43B2"/>
    <w:rsid w:val="00DA7204"/>
    <w:rsid w:val="00DB0C83"/>
    <w:rsid w:val="00DD1113"/>
    <w:rsid w:val="00DE2136"/>
    <w:rsid w:val="00DE7AAB"/>
    <w:rsid w:val="00DF4E6F"/>
    <w:rsid w:val="00E02206"/>
    <w:rsid w:val="00E05D36"/>
    <w:rsid w:val="00E14D74"/>
    <w:rsid w:val="00E239ED"/>
    <w:rsid w:val="00E47E66"/>
    <w:rsid w:val="00E6714F"/>
    <w:rsid w:val="00E8461A"/>
    <w:rsid w:val="00E9162E"/>
    <w:rsid w:val="00E93E05"/>
    <w:rsid w:val="00EA0265"/>
    <w:rsid w:val="00EC018A"/>
    <w:rsid w:val="00EC04AC"/>
    <w:rsid w:val="00EC7D53"/>
    <w:rsid w:val="00ED05D8"/>
    <w:rsid w:val="00EF1CBF"/>
    <w:rsid w:val="00EF2541"/>
    <w:rsid w:val="00EF371D"/>
    <w:rsid w:val="00F03CDE"/>
    <w:rsid w:val="00F06F48"/>
    <w:rsid w:val="00F37549"/>
    <w:rsid w:val="00F42A8A"/>
    <w:rsid w:val="00F57F38"/>
    <w:rsid w:val="00F63795"/>
    <w:rsid w:val="00F84742"/>
    <w:rsid w:val="00F8763B"/>
    <w:rsid w:val="00F916EF"/>
    <w:rsid w:val="00FA1C70"/>
    <w:rsid w:val="00FA203D"/>
    <w:rsid w:val="00FA4A52"/>
    <w:rsid w:val="00FA5803"/>
    <w:rsid w:val="00FA7717"/>
    <w:rsid w:val="00FC2BBE"/>
    <w:rsid w:val="00FD697B"/>
    <w:rsid w:val="00FD7C3B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BDF67-AB36-4220-80DF-0C526543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3A50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character" w:customStyle="1" w:styleId="super">
    <w:name w:val="super"/>
    <w:basedOn w:val="Numatytasispastraiposriftas"/>
    <w:rsid w:val="0073792D"/>
  </w:style>
  <w:style w:type="paragraph" w:styleId="prastasiniatinklio">
    <w:name w:val="Normal (Web)"/>
    <w:basedOn w:val="prastasis"/>
    <w:uiPriority w:val="99"/>
    <w:semiHidden/>
    <w:unhideWhenUsed/>
    <w:rsid w:val="00737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379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50FC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3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50FC"/>
    <w:rPr>
      <w:rFonts w:ascii="Calibri" w:eastAsia="Calibri" w:hAnsi="Calibri" w:cs="Calibri"/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A50F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st">
    <w:name w:val="st"/>
    <w:basedOn w:val="Numatytasispastraiposriftas"/>
    <w:rsid w:val="00452087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20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B44E-A036-4C72-8EB4-9E4377C8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16</cp:revision>
  <cp:lastPrinted>2018-06-18T04:51:00Z</cp:lastPrinted>
  <dcterms:created xsi:type="dcterms:W3CDTF">2018-11-28T08:28:00Z</dcterms:created>
  <dcterms:modified xsi:type="dcterms:W3CDTF">2019-02-05T19:35:00Z</dcterms:modified>
</cp:coreProperties>
</file>