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7E98" w:rsidRPr="00C55D63" w:rsidRDefault="00B056AA" w:rsidP="00096347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6AA">
        <w:rPr>
          <w:rFonts w:ascii="Times New Roman" w:hAnsi="Times New Roman" w:cs="Times New Roman"/>
          <w:b/>
          <w:color w:val="auto"/>
          <w:sz w:val="24"/>
          <w:szCs w:val="24"/>
        </w:rPr>
        <w:t xml:space="preserve">28. </w:t>
      </w:r>
      <w:r w:rsidR="00C87460" w:rsidRPr="00B056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</w:t>
      </w:r>
      <w:r w:rsidR="00C87460" w:rsidRPr="00C55D63">
        <w:rPr>
          <w:rFonts w:ascii="Times New Roman" w:eastAsia="Times New Roman" w:hAnsi="Times New Roman" w:cs="Times New Roman"/>
          <w:b/>
          <w:sz w:val="24"/>
          <w:szCs w:val="24"/>
        </w:rPr>
        <w:t xml:space="preserve"> veiklos lapas</w:t>
      </w:r>
    </w:p>
    <w:p w:rsidR="00FD2D4A" w:rsidRPr="00E27C01" w:rsidRDefault="00FF7E98" w:rsidP="00096347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7C01">
        <w:rPr>
          <w:rFonts w:ascii="Times New Roman" w:eastAsia="Times New Roman" w:hAnsi="Times New Roman" w:cs="Times New Roman"/>
          <w:b/>
          <w:i/>
          <w:sz w:val="24"/>
          <w:szCs w:val="24"/>
        </w:rPr>
        <w:t>Pieno pasterizavimo tyrimas</w:t>
      </w:r>
    </w:p>
    <w:p w:rsidR="00832447" w:rsidRPr="00E27C01" w:rsidRDefault="00832447" w:rsidP="00096347">
      <w:pPr>
        <w:pStyle w:val="prastasis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A176C" w:rsidRPr="00EE673D" w:rsidRDefault="008C290A" w:rsidP="00096347">
      <w:pPr>
        <w:pStyle w:val="prastasis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73D">
        <w:rPr>
          <w:rFonts w:ascii="Times New Roman" w:hAnsi="Times New Roman" w:cs="Times New Roman"/>
          <w:b/>
          <w:sz w:val="24"/>
          <w:szCs w:val="24"/>
        </w:rPr>
        <w:t>1. Tyrimo tikslas</w:t>
      </w:r>
    </w:p>
    <w:p w:rsidR="00096347" w:rsidRPr="00EE673D" w:rsidRDefault="008C290A" w:rsidP="00091483">
      <w:pPr>
        <w:pStyle w:val="prastasis1"/>
        <w:tabs>
          <w:tab w:val="right" w:leader="underscore" w:pos="9921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73D">
        <w:rPr>
          <w:rFonts w:ascii="Times New Roman" w:hAnsi="Times New Roman" w:cs="Times New Roman"/>
          <w:b/>
          <w:sz w:val="24"/>
          <w:szCs w:val="24"/>
        </w:rPr>
        <w:tab/>
      </w:r>
    </w:p>
    <w:p w:rsidR="00B5259A" w:rsidRPr="00EE673D" w:rsidRDefault="00B5259A" w:rsidP="00096347">
      <w:pPr>
        <w:pStyle w:val="prastasis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59A" w:rsidRPr="00EE673D" w:rsidRDefault="008C290A" w:rsidP="00096347">
      <w:pPr>
        <w:pStyle w:val="prastasis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73D">
        <w:rPr>
          <w:rFonts w:ascii="Times New Roman" w:hAnsi="Times New Roman" w:cs="Times New Roman"/>
          <w:b/>
          <w:sz w:val="24"/>
          <w:szCs w:val="24"/>
        </w:rPr>
        <w:t>2. Hipotezė</w:t>
      </w:r>
    </w:p>
    <w:p w:rsidR="00096347" w:rsidRPr="00EE673D" w:rsidRDefault="008C290A" w:rsidP="00091483">
      <w:pPr>
        <w:pStyle w:val="prastasis1"/>
        <w:tabs>
          <w:tab w:val="right" w:leader="underscore" w:pos="9921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73D">
        <w:rPr>
          <w:rFonts w:ascii="Times New Roman" w:hAnsi="Times New Roman" w:cs="Times New Roman"/>
          <w:b/>
          <w:sz w:val="24"/>
          <w:szCs w:val="24"/>
        </w:rPr>
        <w:tab/>
      </w:r>
    </w:p>
    <w:p w:rsidR="00B5259A" w:rsidRPr="00EE673D" w:rsidRDefault="00B5259A" w:rsidP="00096347">
      <w:pPr>
        <w:pStyle w:val="prastasis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59A" w:rsidRPr="00EE673D" w:rsidRDefault="008C290A" w:rsidP="00096347">
      <w:pPr>
        <w:pStyle w:val="prastasis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73D">
        <w:rPr>
          <w:rFonts w:ascii="Times New Roman" w:hAnsi="Times New Roman" w:cs="Times New Roman"/>
          <w:b/>
          <w:sz w:val="24"/>
          <w:szCs w:val="24"/>
        </w:rPr>
        <w:t>3. Tyrimo priemonės</w:t>
      </w:r>
    </w:p>
    <w:p w:rsidR="00096347" w:rsidRPr="00EE673D" w:rsidRDefault="008C290A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73D">
        <w:rPr>
          <w:rFonts w:ascii="Times New Roman" w:hAnsi="Times New Roman" w:cs="Times New Roman"/>
          <w:b/>
          <w:sz w:val="24"/>
          <w:szCs w:val="24"/>
        </w:rPr>
        <w:tab/>
      </w:r>
    </w:p>
    <w:p w:rsidR="00FB1A43" w:rsidRPr="00EE673D" w:rsidRDefault="008C290A" w:rsidP="00091483">
      <w:pPr>
        <w:pStyle w:val="prastasis1"/>
        <w:tabs>
          <w:tab w:val="right" w:leader="underscore" w:pos="9921"/>
        </w:tabs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73D">
        <w:rPr>
          <w:rFonts w:ascii="Times New Roman" w:hAnsi="Times New Roman" w:cs="Times New Roman"/>
          <w:b/>
          <w:sz w:val="24"/>
          <w:szCs w:val="24"/>
        </w:rPr>
        <w:tab/>
      </w:r>
    </w:p>
    <w:p w:rsidR="00FB1A43" w:rsidRPr="00C55D63" w:rsidRDefault="008C290A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3D">
        <w:rPr>
          <w:rFonts w:ascii="Times New Roman" w:hAnsi="Times New Roman" w:cs="Times New Roman"/>
          <w:b/>
          <w:sz w:val="24"/>
          <w:szCs w:val="24"/>
        </w:rPr>
        <w:t>4. Veiklos eiga</w:t>
      </w:r>
      <w:r w:rsidR="00FB1A43" w:rsidRPr="00C55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776" w:rsidRPr="00C55D63" w:rsidRDefault="003A1776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4.1. Į </w:t>
      </w:r>
      <w:r w:rsidR="00902674" w:rsidRPr="00C55D63">
        <w:rPr>
          <w:rFonts w:ascii="Times New Roman" w:hAnsi="Times New Roman" w:cs="Times New Roman"/>
          <w:sz w:val="24"/>
          <w:szCs w:val="24"/>
        </w:rPr>
        <w:t xml:space="preserve">keturis </w:t>
      </w:r>
      <w:r w:rsidRPr="00C55D63">
        <w:rPr>
          <w:rFonts w:ascii="Times New Roman" w:hAnsi="Times New Roman" w:cs="Times New Roman"/>
          <w:sz w:val="24"/>
          <w:szCs w:val="24"/>
        </w:rPr>
        <w:t xml:space="preserve">švarius mėgintuvėlius </w:t>
      </w:r>
      <w:r w:rsidR="00A303ED" w:rsidRPr="00C55D63">
        <w:rPr>
          <w:rFonts w:ascii="Times New Roman" w:hAnsi="Times New Roman" w:cs="Times New Roman"/>
          <w:sz w:val="24"/>
          <w:szCs w:val="24"/>
        </w:rPr>
        <w:t>įlašinkite</w:t>
      </w:r>
      <w:r w:rsidR="00011959" w:rsidRPr="00C55D63">
        <w:rPr>
          <w:rFonts w:ascii="Times New Roman" w:hAnsi="Times New Roman" w:cs="Times New Roman"/>
          <w:sz w:val="24"/>
          <w:szCs w:val="24"/>
        </w:rPr>
        <w:t xml:space="preserve"> po 5 ml šviežio</w:t>
      </w:r>
      <w:r w:rsidR="002814AB" w:rsidRPr="00C55D63">
        <w:rPr>
          <w:rFonts w:ascii="Times New Roman" w:hAnsi="Times New Roman" w:cs="Times New Roman"/>
          <w:sz w:val="24"/>
          <w:szCs w:val="24"/>
        </w:rPr>
        <w:t xml:space="preserve"> </w:t>
      </w:r>
      <w:r w:rsidR="00011959" w:rsidRPr="00C55D63">
        <w:rPr>
          <w:rFonts w:ascii="Times New Roman" w:hAnsi="Times New Roman" w:cs="Times New Roman"/>
          <w:sz w:val="24"/>
          <w:szCs w:val="24"/>
        </w:rPr>
        <w:t>pieno</w:t>
      </w:r>
      <w:r w:rsidR="0035246A" w:rsidRPr="00C55D63">
        <w:rPr>
          <w:rFonts w:ascii="Times New Roman" w:hAnsi="Times New Roman" w:cs="Times New Roman"/>
          <w:sz w:val="24"/>
          <w:szCs w:val="24"/>
        </w:rPr>
        <w:t xml:space="preserve">, </w:t>
      </w:r>
      <w:r w:rsidR="00E82B0E" w:rsidRPr="00C55D63">
        <w:rPr>
          <w:rFonts w:ascii="Times New Roman" w:hAnsi="Times New Roman" w:cs="Times New Roman"/>
          <w:sz w:val="24"/>
          <w:szCs w:val="24"/>
        </w:rPr>
        <w:t xml:space="preserve">po 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0,01 </w:t>
      </w:r>
      <w:r w:rsidR="00AE3B72">
        <w:rPr>
          <w:rFonts w:ascii="Times New Roman" w:eastAsia="Times New Roman" w:hAnsi="Times New Roman" w:cs="Times New Roman"/>
          <w:color w:val="auto"/>
          <w:sz w:val="24"/>
          <w:szCs w:val="24"/>
        </w:rPr>
        <w:t>proc.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246A" w:rsidRPr="00C55D63">
        <w:rPr>
          <w:rFonts w:ascii="Times New Roman" w:hAnsi="Times New Roman" w:cs="Times New Roman"/>
          <w:sz w:val="24"/>
          <w:szCs w:val="24"/>
        </w:rPr>
        <w:t>0,5 ml metileno mėlio tirpalo ir</w:t>
      </w:r>
      <w:r w:rsidR="00E82B0E" w:rsidRPr="00C55D63">
        <w:rPr>
          <w:rFonts w:ascii="Times New Roman" w:hAnsi="Times New Roman" w:cs="Times New Roman"/>
          <w:sz w:val="24"/>
          <w:szCs w:val="24"/>
        </w:rPr>
        <w:t xml:space="preserve"> po</w:t>
      </w:r>
      <w:r w:rsidR="0035246A" w:rsidRPr="00C55D63">
        <w:rPr>
          <w:rFonts w:ascii="Times New Roman" w:hAnsi="Times New Roman" w:cs="Times New Roman"/>
          <w:sz w:val="24"/>
          <w:szCs w:val="24"/>
        </w:rPr>
        <w:t xml:space="preserve"> lašą </w:t>
      </w:r>
      <w:r w:rsidR="00096347" w:rsidRPr="00C55D63">
        <w:rPr>
          <w:rFonts w:ascii="Times New Roman" w:hAnsi="Times New Roman" w:cs="Times New Roman"/>
          <w:sz w:val="24"/>
          <w:szCs w:val="24"/>
        </w:rPr>
        <w:t xml:space="preserve">bakterijų </w:t>
      </w:r>
      <w:r w:rsidR="00096347" w:rsidRPr="00C55D63">
        <w:rPr>
          <w:rFonts w:ascii="Times New Roman" w:hAnsi="Times New Roman" w:cs="Times New Roman"/>
          <w:color w:val="auto"/>
          <w:sz w:val="24"/>
          <w:szCs w:val="24"/>
        </w:rPr>
        <w:t>užkrato</w:t>
      </w:r>
      <w:r w:rsidR="00F0120A" w:rsidRPr="00C55D63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A303ED" w:rsidRPr="00C55D63">
        <w:rPr>
          <w:rFonts w:ascii="Times New Roman" w:hAnsi="Times New Roman" w:cs="Times New Roman"/>
          <w:color w:val="auto"/>
          <w:sz w:val="24"/>
          <w:szCs w:val="24"/>
        </w:rPr>
        <w:t>pasenusio arba sugižusio pieno</w:t>
      </w:r>
      <w:r w:rsidR="00F0120A" w:rsidRPr="00C55D63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35246A" w:rsidRPr="00C55D6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D336D" w:rsidRPr="00C55D63">
        <w:rPr>
          <w:rFonts w:ascii="Times New Roman" w:hAnsi="Times New Roman" w:cs="Times New Roman"/>
          <w:sz w:val="24"/>
          <w:szCs w:val="24"/>
        </w:rPr>
        <w:t xml:space="preserve">Mėgintuvėlius </w:t>
      </w:r>
      <w:r w:rsidR="002D1728" w:rsidRPr="00C55D63">
        <w:rPr>
          <w:rFonts w:ascii="Times New Roman" w:hAnsi="Times New Roman" w:cs="Times New Roman"/>
          <w:sz w:val="24"/>
          <w:szCs w:val="24"/>
        </w:rPr>
        <w:t xml:space="preserve">su paruoštais mėginiais </w:t>
      </w:r>
      <w:r w:rsidR="00D2695D" w:rsidRPr="00C55D63">
        <w:rPr>
          <w:rFonts w:ascii="Times New Roman" w:hAnsi="Times New Roman" w:cs="Times New Roman"/>
          <w:sz w:val="24"/>
          <w:szCs w:val="24"/>
        </w:rPr>
        <w:t>sunumeruokite</w:t>
      </w:r>
      <w:r w:rsidR="00AE3B72">
        <w:rPr>
          <w:rFonts w:ascii="Times New Roman" w:hAnsi="Times New Roman" w:cs="Times New Roman"/>
          <w:sz w:val="24"/>
          <w:szCs w:val="24"/>
        </w:rPr>
        <w:t>,</w:t>
      </w:r>
      <w:r w:rsidR="00D2695D" w:rsidRPr="00C55D63">
        <w:rPr>
          <w:rFonts w:ascii="Times New Roman" w:hAnsi="Times New Roman" w:cs="Times New Roman"/>
          <w:sz w:val="24"/>
          <w:szCs w:val="24"/>
        </w:rPr>
        <w:t xml:space="preserve"> </w:t>
      </w:r>
      <w:r w:rsidR="008D336D" w:rsidRPr="00C55D63">
        <w:rPr>
          <w:rFonts w:ascii="Times New Roman" w:hAnsi="Times New Roman" w:cs="Times New Roman"/>
          <w:sz w:val="24"/>
          <w:szCs w:val="24"/>
        </w:rPr>
        <w:t>už</w:t>
      </w:r>
      <w:r w:rsidR="00902674" w:rsidRPr="00C55D63">
        <w:rPr>
          <w:rFonts w:ascii="Times New Roman" w:hAnsi="Times New Roman" w:cs="Times New Roman"/>
          <w:sz w:val="24"/>
          <w:szCs w:val="24"/>
        </w:rPr>
        <w:t>kimškite</w:t>
      </w:r>
      <w:r w:rsidR="00627A50" w:rsidRPr="00C55D63">
        <w:rPr>
          <w:rFonts w:ascii="Times New Roman" w:hAnsi="Times New Roman" w:cs="Times New Roman"/>
          <w:sz w:val="24"/>
          <w:szCs w:val="24"/>
        </w:rPr>
        <w:t xml:space="preserve"> </w:t>
      </w:r>
      <w:r w:rsidR="00627A50" w:rsidRPr="00C55D63">
        <w:rPr>
          <w:rFonts w:ascii="Times New Roman" w:hAnsi="Times New Roman" w:cs="Times New Roman"/>
          <w:color w:val="auto"/>
          <w:sz w:val="24"/>
          <w:szCs w:val="24"/>
        </w:rPr>
        <w:t xml:space="preserve">vatos </w:t>
      </w:r>
      <w:r w:rsidR="00116860">
        <w:rPr>
          <w:rFonts w:ascii="Times New Roman" w:hAnsi="Times New Roman" w:cs="Times New Roman"/>
          <w:color w:val="auto"/>
          <w:sz w:val="24"/>
          <w:szCs w:val="24"/>
        </w:rPr>
        <w:t>kamšteliais</w:t>
      </w:r>
      <w:r w:rsidR="002814AB" w:rsidRPr="00C55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4AB" w:rsidRPr="00C5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 sustatykite į </w:t>
      </w:r>
      <w:r w:rsidR="0062793A" w:rsidRPr="00C5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mėgintuvėlių </w:t>
      </w:r>
      <w:r w:rsidR="002814AB" w:rsidRPr="00C5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stovą</w:t>
      </w:r>
      <w:r w:rsidR="00D2695D" w:rsidRPr="00C55D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64FA" w:rsidRPr="00C55D63" w:rsidRDefault="002264FA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20A" w:rsidRPr="00C55D63" w:rsidRDefault="002264FA" w:rsidP="00F0120A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D63">
        <w:rPr>
          <w:rFonts w:ascii="Times New Roman" w:hAnsi="Times New Roman" w:cs="Times New Roman"/>
          <w:color w:val="auto"/>
          <w:sz w:val="24"/>
          <w:szCs w:val="24"/>
        </w:rPr>
        <w:t xml:space="preserve">4.2. </w:t>
      </w:r>
      <w:r w:rsidR="00F0120A" w:rsidRPr="00C55D63">
        <w:rPr>
          <w:rFonts w:ascii="Times New Roman" w:hAnsi="Times New Roman" w:cs="Times New Roman"/>
          <w:color w:val="auto"/>
          <w:sz w:val="24"/>
          <w:szCs w:val="24"/>
        </w:rPr>
        <w:t>Pasirinkite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>, kurioje temperatūroje pasterizuosite kiekvieną mėginį. Rekomenduojama išbandyti 50–90</w:t>
      </w:r>
      <w:r w:rsidR="00AE3B7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>°C intervalą, pvz.</w:t>
      </w:r>
      <w:r w:rsidR="00AE3B7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50</w:t>
      </w:r>
      <w:r w:rsidR="00AE3B7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>°C, 70</w:t>
      </w:r>
      <w:r w:rsidR="00AE3B7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>°C, 90</w:t>
      </w:r>
      <w:r w:rsidR="00AE3B7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>°C. Galim</w:t>
      </w:r>
      <w:r w:rsidR="00AE3B72">
        <w:rPr>
          <w:rFonts w:ascii="Times New Roman" w:eastAsia="Times New Roman" w:hAnsi="Times New Roman" w:cs="Times New Roman"/>
          <w:color w:val="auto"/>
          <w:sz w:val="24"/>
          <w:szCs w:val="24"/>
        </w:rPr>
        <w:t>a pasirinkti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kit</w:t>
      </w:r>
      <w:r w:rsidR="00AE3B72">
        <w:rPr>
          <w:rFonts w:ascii="Times New Roman" w:eastAsia="Times New Roman" w:hAnsi="Times New Roman" w:cs="Times New Roman"/>
          <w:color w:val="auto"/>
          <w:sz w:val="24"/>
          <w:szCs w:val="24"/>
        </w:rPr>
        <w:t>okias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temperatūr</w:t>
      </w:r>
      <w:r w:rsidR="00AE3B72">
        <w:rPr>
          <w:rFonts w:ascii="Times New Roman" w:eastAsia="Times New Roman" w:hAnsi="Times New Roman" w:cs="Times New Roman"/>
          <w:color w:val="auto"/>
          <w:sz w:val="24"/>
          <w:szCs w:val="24"/>
        </w:rPr>
        <w:t>as,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tačiau rekomenduojama bent vieną mėginį laikyti 85–90</w:t>
      </w:r>
      <w:r w:rsidR="00AE3B7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>°C temperatūroje. Pasirinkt</w:t>
      </w:r>
      <w:r w:rsidR="00E82B0E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>as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temperatūr</w:t>
      </w:r>
      <w:r w:rsidR="00E82B0E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</w:t>
      </w:r>
      <w:r w:rsidR="00F0120A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užrašykite </w:t>
      </w:r>
      <w:r w:rsidR="00EE673D" w:rsidRPr="000914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 </w:t>
      </w:r>
      <w:r w:rsidR="00F0120A" w:rsidRPr="00091483">
        <w:rPr>
          <w:rFonts w:ascii="Times New Roman" w:eastAsia="Times New Roman" w:hAnsi="Times New Roman" w:cs="Times New Roman"/>
          <w:color w:val="auto"/>
          <w:sz w:val="24"/>
          <w:szCs w:val="24"/>
        </w:rPr>
        <w:t>lentelėje</w:t>
      </w:r>
      <w:r w:rsidR="00D3136A" w:rsidRPr="00091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0120A" w:rsidRPr="00C55D63" w:rsidRDefault="00F0120A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10EC6" w:rsidRPr="00C55D63" w:rsidRDefault="00686DA0" w:rsidP="00096347">
      <w:pPr>
        <w:pStyle w:val="prastasis1"/>
        <w:spacing w:after="0" w:line="240" w:lineRule="auto"/>
        <w:jc w:val="both"/>
        <w:rPr>
          <w:noProof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4.3. Ant kaitinimo </w:t>
      </w:r>
      <w:r w:rsidR="00287A13" w:rsidRPr="00C55D63">
        <w:rPr>
          <w:rFonts w:ascii="Times New Roman" w:hAnsi="Times New Roman" w:cs="Times New Roman"/>
          <w:sz w:val="24"/>
          <w:szCs w:val="24"/>
        </w:rPr>
        <w:t>plytel</w:t>
      </w:r>
      <w:r w:rsidR="00096347" w:rsidRPr="00C55D63">
        <w:rPr>
          <w:rFonts w:ascii="Times New Roman" w:hAnsi="Times New Roman" w:cs="Times New Roman"/>
          <w:sz w:val="24"/>
          <w:szCs w:val="24"/>
        </w:rPr>
        <w:t>ės</w:t>
      </w:r>
      <w:r w:rsidR="00287A13" w:rsidRPr="00C55D63">
        <w:rPr>
          <w:rFonts w:ascii="Times New Roman" w:hAnsi="Times New Roman" w:cs="Times New Roman"/>
          <w:sz w:val="24"/>
          <w:szCs w:val="24"/>
        </w:rPr>
        <w:t xml:space="preserve"> padėkite karščiui atsparią stiklinę (</w:t>
      </w:r>
      <w:r w:rsidR="00496F1C" w:rsidRPr="00C55D63">
        <w:rPr>
          <w:rFonts w:ascii="Times New Roman" w:hAnsi="Times New Roman" w:cs="Times New Roman"/>
          <w:i/>
          <w:sz w:val="24"/>
          <w:szCs w:val="24"/>
        </w:rPr>
        <w:t>prisiminkite, k</w:t>
      </w:r>
      <w:r w:rsidR="003A63C0" w:rsidRPr="00C55D63">
        <w:rPr>
          <w:rFonts w:ascii="Times New Roman" w:hAnsi="Times New Roman" w:cs="Times New Roman"/>
          <w:i/>
          <w:sz w:val="24"/>
          <w:szCs w:val="24"/>
        </w:rPr>
        <w:t>aip žymimi karščiui atsparūs cheminiai indai)</w:t>
      </w:r>
      <w:r w:rsidR="00287A13" w:rsidRPr="00C55D63">
        <w:rPr>
          <w:rFonts w:ascii="Times New Roman" w:hAnsi="Times New Roman" w:cs="Times New Roman"/>
          <w:sz w:val="24"/>
          <w:szCs w:val="24"/>
        </w:rPr>
        <w:t xml:space="preserve"> su </w:t>
      </w:r>
      <w:r w:rsidR="00652095" w:rsidRPr="00C55D63">
        <w:rPr>
          <w:rFonts w:ascii="Times New Roman" w:hAnsi="Times New Roman" w:cs="Times New Roman"/>
          <w:sz w:val="24"/>
          <w:szCs w:val="24"/>
        </w:rPr>
        <w:t xml:space="preserve">vandeniu. Vandens </w:t>
      </w:r>
      <w:r w:rsidR="003414CD" w:rsidRPr="00C55D63">
        <w:rPr>
          <w:rFonts w:ascii="Times New Roman" w:hAnsi="Times New Roman" w:cs="Times New Roman"/>
          <w:sz w:val="24"/>
          <w:szCs w:val="24"/>
        </w:rPr>
        <w:t>stiklinė</w:t>
      </w:r>
      <w:r w:rsidR="00496F1C" w:rsidRPr="00C55D63">
        <w:rPr>
          <w:rFonts w:ascii="Times New Roman" w:hAnsi="Times New Roman" w:cs="Times New Roman"/>
          <w:sz w:val="24"/>
          <w:szCs w:val="24"/>
        </w:rPr>
        <w:t xml:space="preserve">je </w:t>
      </w:r>
      <w:r w:rsidR="00652095" w:rsidRPr="00C55D63">
        <w:rPr>
          <w:rFonts w:ascii="Times New Roman" w:hAnsi="Times New Roman" w:cs="Times New Roman"/>
          <w:sz w:val="24"/>
          <w:szCs w:val="24"/>
        </w:rPr>
        <w:t xml:space="preserve">turi būti tiek, kad į </w:t>
      </w:r>
      <w:r w:rsidR="003414CD" w:rsidRPr="00C55D63">
        <w:rPr>
          <w:rFonts w:ascii="Times New Roman" w:hAnsi="Times New Roman" w:cs="Times New Roman"/>
          <w:sz w:val="24"/>
          <w:szCs w:val="24"/>
        </w:rPr>
        <w:t xml:space="preserve">stiklinę įkišus mėgintuvėlį su paruoštu pieno mišiniu, visas </w:t>
      </w:r>
      <w:r w:rsidR="002D1728" w:rsidRPr="00C55D63">
        <w:rPr>
          <w:rFonts w:ascii="Times New Roman" w:hAnsi="Times New Roman" w:cs="Times New Roman"/>
          <w:sz w:val="24"/>
          <w:szCs w:val="24"/>
        </w:rPr>
        <w:t xml:space="preserve">mėgintuvėlyje esantis </w:t>
      </w:r>
      <w:r w:rsidR="003414CD" w:rsidRPr="00C55D63">
        <w:rPr>
          <w:rFonts w:ascii="Times New Roman" w:hAnsi="Times New Roman" w:cs="Times New Roman"/>
          <w:sz w:val="24"/>
          <w:szCs w:val="24"/>
        </w:rPr>
        <w:t>mėginys būtų apsemtas vanden</w:t>
      </w:r>
      <w:r w:rsidR="00AE3B72">
        <w:rPr>
          <w:rFonts w:ascii="Times New Roman" w:hAnsi="Times New Roman" w:cs="Times New Roman"/>
          <w:sz w:val="24"/>
          <w:szCs w:val="24"/>
        </w:rPr>
        <w:t>s</w:t>
      </w:r>
      <w:r w:rsidR="00E82B0E" w:rsidRPr="00C55D63">
        <w:rPr>
          <w:rFonts w:ascii="Times New Roman" w:hAnsi="Times New Roman" w:cs="Times New Roman"/>
          <w:sz w:val="24"/>
          <w:szCs w:val="24"/>
        </w:rPr>
        <w:t xml:space="preserve"> (žr. 1 pav.)</w:t>
      </w:r>
      <w:r w:rsidR="003414CD" w:rsidRPr="00C55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C31" w:rsidRPr="00C55D63" w:rsidRDefault="00605C31" w:rsidP="00E82B0E">
      <w:pPr>
        <w:pStyle w:val="prastasis1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55D63">
        <w:rPr>
          <w:noProof/>
          <w:lang w:eastAsia="lt-LT"/>
        </w:rPr>
        <w:drawing>
          <wp:inline distT="0" distB="0" distL="0" distR="0">
            <wp:extent cx="1738312" cy="2409848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32220" t="30467" r="49030" b="30541"/>
                    <a:stretch/>
                  </pic:blipFill>
                  <pic:spPr bwMode="auto">
                    <a:xfrm>
                      <a:off x="0" y="0"/>
                      <a:ext cx="1739993" cy="2412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C31" w:rsidRPr="00C55D63" w:rsidRDefault="00605C31" w:rsidP="00E82B0E">
      <w:pPr>
        <w:pStyle w:val="prastasis1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55D63">
        <w:rPr>
          <w:rFonts w:ascii="Times New Roman" w:hAnsi="Times New Roman" w:cs="Times New Roman"/>
          <w:color w:val="000000" w:themeColor="text1"/>
        </w:rPr>
        <w:t xml:space="preserve">1 pav. </w:t>
      </w:r>
      <w:r w:rsidR="007665B5" w:rsidRPr="00C55D63">
        <w:rPr>
          <w:rFonts w:ascii="Times New Roman" w:hAnsi="Times New Roman" w:cs="Times New Roman"/>
          <w:b/>
          <w:color w:val="000000" w:themeColor="text1"/>
        </w:rPr>
        <w:t>Cheminėje stiklinėje su vandeniu kaitinamas mėginys</w:t>
      </w:r>
    </w:p>
    <w:p w:rsidR="00B45548" w:rsidRPr="00C55D63" w:rsidRDefault="00B45548" w:rsidP="00E82B0E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A66" w:rsidRPr="00C55D63" w:rsidRDefault="00B45548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4.4. Kaitinkite vandenį </w:t>
      </w:r>
      <w:r w:rsidR="009B27C3" w:rsidRPr="00C55D63">
        <w:rPr>
          <w:rFonts w:ascii="Times New Roman" w:hAnsi="Times New Roman" w:cs="Times New Roman"/>
          <w:sz w:val="24"/>
          <w:szCs w:val="24"/>
        </w:rPr>
        <w:t>stiklinė</w:t>
      </w:r>
      <w:r w:rsidR="00096347" w:rsidRPr="00C55D63">
        <w:rPr>
          <w:rFonts w:ascii="Times New Roman" w:hAnsi="Times New Roman" w:cs="Times New Roman"/>
          <w:sz w:val="24"/>
          <w:szCs w:val="24"/>
        </w:rPr>
        <w:t>je</w:t>
      </w:r>
      <w:r w:rsidR="00E82B0E" w:rsidRPr="00C55D63">
        <w:rPr>
          <w:rFonts w:ascii="Times New Roman" w:hAnsi="Times New Roman" w:cs="Times New Roman"/>
          <w:sz w:val="24"/>
          <w:szCs w:val="24"/>
        </w:rPr>
        <w:t xml:space="preserve"> (be </w:t>
      </w:r>
      <w:r w:rsidR="00C55D63" w:rsidRPr="00C55D63">
        <w:rPr>
          <w:rFonts w:ascii="Times New Roman" w:hAnsi="Times New Roman" w:cs="Times New Roman"/>
          <w:sz w:val="24"/>
          <w:szCs w:val="24"/>
        </w:rPr>
        <w:t>įstatytų mėgintuvėlių)</w:t>
      </w:r>
      <w:r w:rsidR="00096347" w:rsidRPr="00C55D63">
        <w:rPr>
          <w:rFonts w:ascii="Times New Roman" w:hAnsi="Times New Roman" w:cs="Times New Roman"/>
          <w:sz w:val="24"/>
          <w:szCs w:val="24"/>
        </w:rPr>
        <w:t xml:space="preserve"> ir stebėkite jo temperatūrą</w:t>
      </w:r>
      <w:r w:rsidR="009B27C3" w:rsidRPr="00C55D63">
        <w:rPr>
          <w:rFonts w:ascii="Times New Roman" w:hAnsi="Times New Roman" w:cs="Times New Roman"/>
          <w:sz w:val="24"/>
          <w:szCs w:val="24"/>
        </w:rPr>
        <w:t xml:space="preserve"> termometru ar temperatūros jutikliu tol, kol </w:t>
      </w:r>
      <w:r w:rsidR="009060BD" w:rsidRPr="00C55D63">
        <w:rPr>
          <w:rFonts w:ascii="Times New Roman" w:hAnsi="Times New Roman" w:cs="Times New Roman"/>
          <w:sz w:val="24"/>
          <w:szCs w:val="24"/>
        </w:rPr>
        <w:t>vandens temperatūra pasiek</w:t>
      </w:r>
      <w:r w:rsidR="004C246E" w:rsidRPr="00C55D63">
        <w:rPr>
          <w:rFonts w:ascii="Times New Roman" w:hAnsi="Times New Roman" w:cs="Times New Roman"/>
          <w:sz w:val="24"/>
          <w:szCs w:val="24"/>
        </w:rPr>
        <w:t>s</w:t>
      </w:r>
      <w:r w:rsidR="00B03A66" w:rsidRPr="00C55D63">
        <w:rPr>
          <w:rFonts w:ascii="Times New Roman" w:hAnsi="Times New Roman" w:cs="Times New Roman"/>
          <w:sz w:val="24"/>
          <w:szCs w:val="24"/>
        </w:rPr>
        <w:t xml:space="preserve"> </w:t>
      </w:r>
      <w:r w:rsidR="00096347" w:rsidRPr="00C55D63">
        <w:rPr>
          <w:rFonts w:ascii="Times New Roman" w:hAnsi="Times New Roman" w:cs="Times New Roman"/>
          <w:sz w:val="24"/>
          <w:szCs w:val="24"/>
        </w:rPr>
        <w:t>90</w:t>
      </w:r>
      <w:r w:rsidR="00AE3B72">
        <w:rPr>
          <w:rFonts w:ascii="Times New Roman" w:hAnsi="Times New Roman" w:cs="Times New Roman"/>
          <w:sz w:val="24"/>
          <w:szCs w:val="24"/>
        </w:rPr>
        <w:t> </w:t>
      </w:r>
      <w:r w:rsidR="00B03A66" w:rsidRPr="00C55D63">
        <w:rPr>
          <w:rFonts w:ascii="Times New Roman" w:hAnsi="Times New Roman" w:cs="Times New Roman"/>
          <w:sz w:val="24"/>
          <w:szCs w:val="24"/>
        </w:rPr>
        <w:t>ᵒC</w:t>
      </w:r>
      <w:r w:rsidR="00096347" w:rsidRPr="00C55D63">
        <w:rPr>
          <w:rFonts w:ascii="Times New Roman" w:hAnsi="Times New Roman" w:cs="Times New Roman"/>
          <w:sz w:val="24"/>
          <w:szCs w:val="24"/>
        </w:rPr>
        <w:t xml:space="preserve">. </w:t>
      </w:r>
      <w:r w:rsidR="00841BE1" w:rsidRPr="00C55D63">
        <w:rPr>
          <w:rFonts w:ascii="Times New Roman" w:hAnsi="Times New Roman" w:cs="Times New Roman"/>
          <w:sz w:val="24"/>
          <w:szCs w:val="24"/>
        </w:rPr>
        <w:t>Pasiek</w:t>
      </w:r>
      <w:r w:rsidR="00AE3B72">
        <w:rPr>
          <w:rFonts w:ascii="Times New Roman" w:hAnsi="Times New Roman" w:cs="Times New Roman"/>
          <w:sz w:val="24"/>
          <w:szCs w:val="24"/>
        </w:rPr>
        <w:t>ę</w:t>
      </w:r>
      <w:r w:rsidR="00841BE1" w:rsidRPr="00C55D63">
        <w:rPr>
          <w:rFonts w:ascii="Times New Roman" w:hAnsi="Times New Roman" w:cs="Times New Roman"/>
          <w:sz w:val="24"/>
          <w:szCs w:val="24"/>
        </w:rPr>
        <w:t xml:space="preserve"> reik</w:t>
      </w:r>
      <w:r w:rsidR="00496F1C" w:rsidRPr="00C55D63">
        <w:rPr>
          <w:rFonts w:ascii="Times New Roman" w:hAnsi="Times New Roman" w:cs="Times New Roman"/>
          <w:sz w:val="24"/>
          <w:szCs w:val="24"/>
        </w:rPr>
        <w:t>iamą</w:t>
      </w:r>
      <w:r w:rsidR="00841BE1" w:rsidRPr="00C55D63">
        <w:rPr>
          <w:rFonts w:ascii="Times New Roman" w:hAnsi="Times New Roman" w:cs="Times New Roman"/>
          <w:sz w:val="24"/>
          <w:szCs w:val="24"/>
        </w:rPr>
        <w:t xml:space="preserve"> temperatūrą</w:t>
      </w:r>
      <w:r w:rsidR="00496F1C" w:rsidRPr="00C55D63">
        <w:rPr>
          <w:rFonts w:ascii="Times New Roman" w:hAnsi="Times New Roman" w:cs="Times New Roman"/>
          <w:sz w:val="24"/>
          <w:szCs w:val="24"/>
        </w:rPr>
        <w:t>,</w:t>
      </w:r>
      <w:r w:rsidR="00841BE1" w:rsidRPr="00C55D63">
        <w:rPr>
          <w:rFonts w:ascii="Times New Roman" w:hAnsi="Times New Roman" w:cs="Times New Roman"/>
          <w:sz w:val="24"/>
          <w:szCs w:val="24"/>
        </w:rPr>
        <w:t xml:space="preserve"> plytelę išjunkite</w:t>
      </w:r>
      <w:r w:rsidR="006F56E0" w:rsidRPr="00C55D63">
        <w:rPr>
          <w:rFonts w:ascii="Times New Roman" w:hAnsi="Times New Roman" w:cs="Times New Roman"/>
          <w:sz w:val="24"/>
          <w:szCs w:val="24"/>
        </w:rPr>
        <w:t xml:space="preserve"> ir nukelkite stiklinę nuo plytelės</w:t>
      </w:r>
      <w:r w:rsidR="00841BE1" w:rsidRPr="00C55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F1C" w:rsidRPr="00C55D63" w:rsidRDefault="00496F1C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548" w:rsidRPr="00C55D63" w:rsidRDefault="00B03A66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4.5. </w:t>
      </w:r>
      <w:r w:rsidR="00096347" w:rsidRPr="00C55D63">
        <w:rPr>
          <w:rFonts w:ascii="Times New Roman" w:hAnsi="Times New Roman" w:cs="Times New Roman"/>
          <w:sz w:val="24"/>
          <w:szCs w:val="24"/>
        </w:rPr>
        <w:t xml:space="preserve">Vandens temperatūrai pasiekus reikiamą vertę, </w:t>
      </w:r>
      <w:r w:rsidR="00627A50" w:rsidRPr="00C55D63">
        <w:rPr>
          <w:rFonts w:ascii="Times New Roman" w:hAnsi="Times New Roman" w:cs="Times New Roman"/>
          <w:sz w:val="24"/>
          <w:szCs w:val="24"/>
        </w:rPr>
        <w:t xml:space="preserve">į stiklinę </w:t>
      </w:r>
      <w:r w:rsidR="00867D57" w:rsidRPr="00C55D63">
        <w:rPr>
          <w:rFonts w:ascii="Times New Roman" w:hAnsi="Times New Roman" w:cs="Times New Roman"/>
          <w:sz w:val="24"/>
          <w:szCs w:val="24"/>
        </w:rPr>
        <w:t xml:space="preserve">įdėkite </w:t>
      </w:r>
      <w:r w:rsidR="00627A50" w:rsidRPr="00C55D63">
        <w:rPr>
          <w:rFonts w:ascii="Times New Roman" w:hAnsi="Times New Roman" w:cs="Times New Roman"/>
          <w:sz w:val="24"/>
          <w:szCs w:val="24"/>
        </w:rPr>
        <w:t>vieną mėgintuvėlį su tiriamuoju mėginiu.</w:t>
      </w:r>
      <w:r w:rsidR="006F56E0" w:rsidRPr="00C55D63">
        <w:rPr>
          <w:rFonts w:ascii="Times New Roman" w:hAnsi="Times New Roman" w:cs="Times New Roman"/>
          <w:sz w:val="24"/>
          <w:szCs w:val="24"/>
        </w:rPr>
        <w:t xml:space="preserve"> </w:t>
      </w:r>
      <w:r w:rsidR="00627A50" w:rsidRPr="00C55D63">
        <w:rPr>
          <w:rFonts w:ascii="Times New Roman" w:hAnsi="Times New Roman" w:cs="Times New Roman"/>
          <w:sz w:val="24"/>
          <w:szCs w:val="24"/>
        </w:rPr>
        <w:t>Laikykite 90 s, tačiau k</w:t>
      </w:r>
      <w:r w:rsidR="0018352C" w:rsidRPr="00C55D63">
        <w:rPr>
          <w:rFonts w:ascii="Times New Roman" w:hAnsi="Times New Roman" w:cs="Times New Roman"/>
          <w:sz w:val="24"/>
          <w:szCs w:val="24"/>
        </w:rPr>
        <w:t xml:space="preserve">as 30 s sukamuoju </w:t>
      </w:r>
      <w:r w:rsidR="00D07A19" w:rsidRPr="00C55D63">
        <w:rPr>
          <w:rFonts w:ascii="Times New Roman" w:hAnsi="Times New Roman" w:cs="Times New Roman"/>
          <w:sz w:val="24"/>
          <w:szCs w:val="24"/>
        </w:rPr>
        <w:t xml:space="preserve">judesiu sumaišykite </w:t>
      </w:r>
      <w:r w:rsidR="00D3136A" w:rsidRPr="00C55D63">
        <w:rPr>
          <w:rFonts w:ascii="Times New Roman" w:hAnsi="Times New Roman" w:cs="Times New Roman"/>
          <w:sz w:val="24"/>
          <w:szCs w:val="24"/>
        </w:rPr>
        <w:t>mėgintuvėlio</w:t>
      </w:r>
      <w:r w:rsidR="00D07A19" w:rsidRPr="00C55D63">
        <w:rPr>
          <w:rFonts w:ascii="Times New Roman" w:hAnsi="Times New Roman" w:cs="Times New Roman"/>
          <w:sz w:val="24"/>
          <w:szCs w:val="24"/>
        </w:rPr>
        <w:t xml:space="preserve"> turinį</w:t>
      </w:r>
      <w:r w:rsidR="00AE3B72">
        <w:rPr>
          <w:rFonts w:ascii="Times New Roman" w:hAnsi="Times New Roman" w:cs="Times New Roman"/>
          <w:sz w:val="24"/>
          <w:szCs w:val="24"/>
        </w:rPr>
        <w:t>, kad mėginys tolygiai pasiskirstytų</w:t>
      </w:r>
      <w:r w:rsidR="00C55D63" w:rsidRPr="00C55D63">
        <w:rPr>
          <w:rFonts w:ascii="Times New Roman" w:hAnsi="Times New Roman" w:cs="Times New Roman"/>
          <w:sz w:val="24"/>
          <w:szCs w:val="24"/>
        </w:rPr>
        <w:t xml:space="preserve"> (saugokite mėgintuvėlio kamšt</w:t>
      </w:r>
      <w:r w:rsidR="00116860">
        <w:rPr>
          <w:rFonts w:ascii="Times New Roman" w:hAnsi="Times New Roman" w:cs="Times New Roman"/>
          <w:sz w:val="24"/>
          <w:szCs w:val="24"/>
        </w:rPr>
        <w:t>el</w:t>
      </w:r>
      <w:r w:rsidR="00C55D63" w:rsidRPr="00C55D63">
        <w:rPr>
          <w:rFonts w:ascii="Times New Roman" w:hAnsi="Times New Roman" w:cs="Times New Roman"/>
          <w:sz w:val="24"/>
          <w:szCs w:val="24"/>
        </w:rPr>
        <w:t>į nuo sušlapimo)</w:t>
      </w:r>
      <w:r w:rsidR="00AE3B72">
        <w:rPr>
          <w:rFonts w:ascii="Times New Roman" w:hAnsi="Times New Roman" w:cs="Times New Roman"/>
          <w:sz w:val="24"/>
          <w:szCs w:val="24"/>
        </w:rPr>
        <w:t>.</w:t>
      </w:r>
      <w:r w:rsidR="00C55D63" w:rsidRPr="00C55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A66" w:rsidRPr="00C55D63" w:rsidRDefault="00B03A66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A66" w:rsidRPr="00C55D63" w:rsidRDefault="00054803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>4.6. Ištrauk</w:t>
      </w:r>
      <w:r w:rsidR="006155EA" w:rsidRPr="00C55D63">
        <w:rPr>
          <w:rFonts w:ascii="Times New Roman" w:hAnsi="Times New Roman" w:cs="Times New Roman"/>
          <w:sz w:val="24"/>
          <w:szCs w:val="24"/>
        </w:rPr>
        <w:t>ite</w:t>
      </w:r>
      <w:r w:rsidRPr="00C55D63">
        <w:rPr>
          <w:rFonts w:ascii="Times New Roman" w:hAnsi="Times New Roman" w:cs="Times New Roman"/>
          <w:sz w:val="24"/>
          <w:szCs w:val="24"/>
        </w:rPr>
        <w:t xml:space="preserve"> </w:t>
      </w:r>
      <w:r w:rsidR="00FA1E03" w:rsidRPr="00C55D63">
        <w:rPr>
          <w:rFonts w:ascii="Times New Roman" w:hAnsi="Times New Roman" w:cs="Times New Roman"/>
          <w:sz w:val="24"/>
          <w:szCs w:val="24"/>
        </w:rPr>
        <w:t>mėgintuvėlį</w:t>
      </w:r>
      <w:r w:rsidR="00096347" w:rsidRPr="00C55D63">
        <w:rPr>
          <w:rFonts w:ascii="Times New Roman" w:hAnsi="Times New Roman" w:cs="Times New Roman"/>
          <w:sz w:val="24"/>
          <w:szCs w:val="24"/>
        </w:rPr>
        <w:t xml:space="preserve"> </w:t>
      </w:r>
      <w:r w:rsidR="003F3A75" w:rsidRPr="00C55D63">
        <w:rPr>
          <w:rFonts w:ascii="Times New Roman" w:hAnsi="Times New Roman" w:cs="Times New Roman"/>
          <w:sz w:val="24"/>
          <w:szCs w:val="24"/>
        </w:rPr>
        <w:t>ir pastatykite į stovelį</w:t>
      </w:r>
      <w:r w:rsidR="00D3136A" w:rsidRPr="00C55D63">
        <w:rPr>
          <w:rFonts w:ascii="Times New Roman" w:hAnsi="Times New Roman" w:cs="Times New Roman"/>
          <w:sz w:val="24"/>
          <w:szCs w:val="24"/>
        </w:rPr>
        <w:t>.</w:t>
      </w:r>
      <w:r w:rsidR="003F3A75" w:rsidRPr="00C55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870" w:rsidRPr="00C55D63" w:rsidRDefault="00E47870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870" w:rsidRPr="00C55D63" w:rsidRDefault="00E47870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4.7. Pakartokite 4.3–4.6 </w:t>
      </w:r>
      <w:r w:rsidR="00AE3B72">
        <w:rPr>
          <w:rFonts w:ascii="Times New Roman" w:hAnsi="Times New Roman" w:cs="Times New Roman"/>
          <w:sz w:val="24"/>
          <w:szCs w:val="24"/>
        </w:rPr>
        <w:t>punktuose nurodytus veiksmus</w:t>
      </w:r>
      <w:r w:rsidRPr="00C55D63">
        <w:rPr>
          <w:rFonts w:ascii="Times New Roman" w:hAnsi="Times New Roman" w:cs="Times New Roman"/>
          <w:sz w:val="24"/>
          <w:szCs w:val="24"/>
        </w:rPr>
        <w:t xml:space="preserve"> su kitais </w:t>
      </w:r>
      <w:r w:rsidR="00841BE1" w:rsidRPr="00C55D63">
        <w:rPr>
          <w:rFonts w:ascii="Times New Roman" w:hAnsi="Times New Roman" w:cs="Times New Roman"/>
          <w:sz w:val="24"/>
          <w:szCs w:val="24"/>
        </w:rPr>
        <w:t>dviem tyrimui paruoštais mėginiais</w:t>
      </w:r>
      <w:r w:rsidRPr="00C55D63">
        <w:rPr>
          <w:rFonts w:ascii="Times New Roman" w:hAnsi="Times New Roman" w:cs="Times New Roman"/>
          <w:sz w:val="24"/>
          <w:szCs w:val="24"/>
        </w:rPr>
        <w:t xml:space="preserve">. </w:t>
      </w:r>
      <w:r w:rsidR="003B625A" w:rsidRPr="00C55D63">
        <w:rPr>
          <w:rFonts w:ascii="Times New Roman" w:hAnsi="Times New Roman" w:cs="Times New Roman"/>
          <w:sz w:val="24"/>
          <w:szCs w:val="24"/>
        </w:rPr>
        <w:t xml:space="preserve">Vieno </w:t>
      </w:r>
      <w:r w:rsidR="00361FC1" w:rsidRPr="00C55D63">
        <w:rPr>
          <w:rFonts w:ascii="Times New Roman" w:hAnsi="Times New Roman" w:cs="Times New Roman"/>
          <w:sz w:val="24"/>
          <w:szCs w:val="24"/>
        </w:rPr>
        <w:t>mėginio</w:t>
      </w:r>
      <w:r w:rsidR="003B625A" w:rsidRPr="00C55D63">
        <w:rPr>
          <w:rFonts w:ascii="Times New Roman" w:hAnsi="Times New Roman" w:cs="Times New Roman"/>
          <w:sz w:val="24"/>
          <w:szCs w:val="24"/>
        </w:rPr>
        <w:t xml:space="preserve"> nekaitinkite, tai </w:t>
      </w:r>
      <w:r w:rsidR="00CB414A" w:rsidRPr="00C55D63">
        <w:rPr>
          <w:rFonts w:ascii="Times New Roman" w:hAnsi="Times New Roman" w:cs="Times New Roman"/>
          <w:sz w:val="24"/>
          <w:szCs w:val="24"/>
        </w:rPr>
        <w:t xml:space="preserve">bus jūsų kontrolinis mėginys. </w:t>
      </w:r>
      <w:r w:rsidR="003B625A" w:rsidRPr="00C55D63">
        <w:rPr>
          <w:rFonts w:ascii="Times New Roman" w:hAnsi="Times New Roman" w:cs="Times New Roman"/>
          <w:sz w:val="24"/>
          <w:szCs w:val="24"/>
        </w:rPr>
        <w:t xml:space="preserve">Duomenis </w:t>
      </w:r>
      <w:r w:rsidR="00841BE1" w:rsidRPr="00C55D63">
        <w:rPr>
          <w:rFonts w:ascii="Times New Roman" w:hAnsi="Times New Roman" w:cs="Times New Roman"/>
          <w:sz w:val="24"/>
          <w:szCs w:val="24"/>
        </w:rPr>
        <w:t>surašykite į</w:t>
      </w:r>
      <w:r w:rsidR="003B625A" w:rsidRPr="00C55D63">
        <w:rPr>
          <w:rFonts w:ascii="Times New Roman" w:hAnsi="Times New Roman" w:cs="Times New Roman"/>
          <w:sz w:val="24"/>
          <w:szCs w:val="24"/>
        </w:rPr>
        <w:t xml:space="preserve"> lentel</w:t>
      </w:r>
      <w:r w:rsidR="00841BE1" w:rsidRPr="00C55D63">
        <w:rPr>
          <w:rFonts w:ascii="Times New Roman" w:hAnsi="Times New Roman" w:cs="Times New Roman"/>
          <w:sz w:val="24"/>
          <w:szCs w:val="24"/>
        </w:rPr>
        <w:t>ę.</w:t>
      </w:r>
      <w:r w:rsidR="003F3A75" w:rsidRPr="00C55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28" w:rsidRPr="00C55D63" w:rsidRDefault="002D1728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14A" w:rsidRPr="00C55D63" w:rsidRDefault="00EE673D" w:rsidP="00096347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483">
        <w:rPr>
          <w:rFonts w:ascii="Times New Roman" w:hAnsi="Times New Roman" w:cs="Times New Roman"/>
          <w:sz w:val="24"/>
          <w:szCs w:val="24"/>
        </w:rPr>
        <w:t>1 l</w:t>
      </w:r>
      <w:r w:rsidR="00CB414A" w:rsidRPr="00091483">
        <w:rPr>
          <w:rFonts w:ascii="Times New Roman" w:hAnsi="Times New Roman" w:cs="Times New Roman"/>
          <w:sz w:val="24"/>
          <w:szCs w:val="24"/>
        </w:rPr>
        <w:t xml:space="preserve">entelė. </w:t>
      </w:r>
      <w:r w:rsidR="00CB414A" w:rsidRPr="00091483">
        <w:rPr>
          <w:rFonts w:ascii="Times New Roman" w:hAnsi="Times New Roman" w:cs="Times New Roman"/>
          <w:b/>
          <w:sz w:val="24"/>
          <w:szCs w:val="24"/>
        </w:rPr>
        <w:t>Tyrimo duomenys</w:t>
      </w:r>
    </w:p>
    <w:tbl>
      <w:tblPr>
        <w:tblStyle w:val="Lentelstinklelis"/>
        <w:tblW w:w="8926" w:type="dxa"/>
        <w:jc w:val="center"/>
        <w:tblLook w:val="04A0"/>
      </w:tblPr>
      <w:tblGrid>
        <w:gridCol w:w="1220"/>
        <w:gridCol w:w="1427"/>
        <w:gridCol w:w="2451"/>
        <w:gridCol w:w="3828"/>
      </w:tblGrid>
      <w:tr w:rsidR="00D3136A" w:rsidRPr="00C55D63" w:rsidTr="00091483">
        <w:trPr>
          <w:jc w:val="center"/>
        </w:trPr>
        <w:tc>
          <w:tcPr>
            <w:tcW w:w="1220" w:type="dxa"/>
          </w:tcPr>
          <w:p w:rsidR="00D3136A" w:rsidRPr="00C55D63" w:rsidRDefault="00D3136A" w:rsidP="00496F1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>Mėginio Nr.</w:t>
            </w:r>
          </w:p>
        </w:tc>
        <w:tc>
          <w:tcPr>
            <w:tcW w:w="1427" w:type="dxa"/>
          </w:tcPr>
          <w:p w:rsidR="00D3136A" w:rsidRPr="00C55D63" w:rsidRDefault="00D3136A" w:rsidP="00496F1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 xml:space="preserve">Vandens temperatūra vonelėje </w:t>
            </w:r>
          </w:p>
        </w:tc>
        <w:tc>
          <w:tcPr>
            <w:tcW w:w="2451" w:type="dxa"/>
          </w:tcPr>
          <w:p w:rsidR="00D3136A" w:rsidRPr="00C55D63" w:rsidRDefault="00D3136A" w:rsidP="00496F1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>Mėginių laikymo kambario temperatūroje trukmė*</w:t>
            </w:r>
          </w:p>
        </w:tc>
        <w:tc>
          <w:tcPr>
            <w:tcW w:w="3828" w:type="dxa"/>
          </w:tcPr>
          <w:p w:rsidR="00D3136A" w:rsidRPr="00C55D63" w:rsidRDefault="00D3136A" w:rsidP="00496F1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55D63">
              <w:rPr>
                <w:rFonts w:ascii="Times New Roman" w:hAnsi="Times New Roman" w:cs="Times New Roman"/>
                <w:sz w:val="24"/>
                <w:szCs w:val="24"/>
              </w:rPr>
              <w:t>Mėginių spalvos intensyvumas tyrimo pabaigoje (po laikymo kambario temperatūroje)*</w:t>
            </w:r>
          </w:p>
        </w:tc>
      </w:tr>
      <w:tr w:rsidR="00D3136A" w:rsidRPr="00C55D63" w:rsidTr="00091483">
        <w:trPr>
          <w:jc w:val="center"/>
        </w:trPr>
        <w:tc>
          <w:tcPr>
            <w:tcW w:w="1220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27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6A" w:rsidRPr="00C55D63" w:rsidTr="00091483">
        <w:trPr>
          <w:jc w:val="center"/>
        </w:trPr>
        <w:tc>
          <w:tcPr>
            <w:tcW w:w="1220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27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6A" w:rsidRPr="00C55D63" w:rsidTr="00091483">
        <w:trPr>
          <w:jc w:val="center"/>
        </w:trPr>
        <w:tc>
          <w:tcPr>
            <w:tcW w:w="1220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27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136A" w:rsidRPr="00C55D63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3D" w:rsidRPr="00EE673D" w:rsidTr="00091483">
        <w:trPr>
          <w:jc w:val="center"/>
        </w:trPr>
        <w:tc>
          <w:tcPr>
            <w:tcW w:w="1220" w:type="dxa"/>
          </w:tcPr>
          <w:p w:rsidR="00D3136A" w:rsidRPr="00EE673D" w:rsidRDefault="008C290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E673D">
              <w:rPr>
                <w:rFonts w:ascii="Times New Roman" w:hAnsi="Times New Roman" w:cs="Times New Roman"/>
                <w:color w:val="000000" w:themeColor="text1"/>
              </w:rPr>
              <w:t>Kontrolinis</w:t>
            </w:r>
          </w:p>
        </w:tc>
        <w:tc>
          <w:tcPr>
            <w:tcW w:w="1427" w:type="dxa"/>
          </w:tcPr>
          <w:p w:rsidR="00D3136A" w:rsidRPr="00EE673D" w:rsidRDefault="00D3136A" w:rsidP="003F3A7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1" w:type="dxa"/>
          </w:tcPr>
          <w:p w:rsidR="00D3136A" w:rsidRPr="00EE673D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136A" w:rsidRPr="00EE673D" w:rsidRDefault="00D3136A" w:rsidP="0009634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414A" w:rsidRPr="00C55D63" w:rsidRDefault="00096347" w:rsidP="00096347">
      <w:pPr>
        <w:pStyle w:val="prastasis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D63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116860">
        <w:rPr>
          <w:rFonts w:ascii="Times New Roman" w:hAnsi="Times New Roman" w:cs="Times New Roman"/>
          <w:i/>
          <w:sz w:val="24"/>
          <w:szCs w:val="24"/>
        </w:rPr>
        <w:t>P</w:t>
      </w:r>
      <w:r w:rsidRPr="00C55D63">
        <w:rPr>
          <w:rFonts w:ascii="Times New Roman" w:hAnsi="Times New Roman" w:cs="Times New Roman"/>
          <w:i/>
          <w:sz w:val="24"/>
          <w:szCs w:val="24"/>
        </w:rPr>
        <w:t>ildoma kitą pamoką</w:t>
      </w:r>
      <w:r w:rsidR="00C55D63" w:rsidRPr="00C55D63">
        <w:rPr>
          <w:rFonts w:ascii="Times New Roman" w:hAnsi="Times New Roman" w:cs="Times New Roman"/>
          <w:i/>
          <w:sz w:val="24"/>
          <w:szCs w:val="24"/>
        </w:rPr>
        <w:t xml:space="preserve">, žr. 4.10 </w:t>
      </w:r>
      <w:r w:rsidR="00671C61">
        <w:rPr>
          <w:rFonts w:ascii="Times New Roman" w:hAnsi="Times New Roman" w:cs="Times New Roman"/>
          <w:i/>
          <w:sz w:val="24"/>
          <w:szCs w:val="24"/>
        </w:rPr>
        <w:t>punktą</w:t>
      </w:r>
      <w:r w:rsidR="00C55D63" w:rsidRPr="00C55D63">
        <w:rPr>
          <w:rFonts w:ascii="Times New Roman" w:hAnsi="Times New Roman" w:cs="Times New Roman"/>
          <w:i/>
          <w:sz w:val="24"/>
          <w:szCs w:val="24"/>
        </w:rPr>
        <w:t>.</w:t>
      </w:r>
    </w:p>
    <w:p w:rsidR="00841BE1" w:rsidRPr="00C55D63" w:rsidRDefault="00841BE1" w:rsidP="00096347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47" w:rsidRPr="00C55D63" w:rsidRDefault="00096347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4.8. Mėginius palikite kambario temperatūroje nuo tiesioginės </w:t>
      </w:r>
      <w:r w:rsidR="00116860">
        <w:rPr>
          <w:rFonts w:ascii="Times New Roman" w:hAnsi="Times New Roman" w:cs="Times New Roman"/>
          <w:sz w:val="24"/>
          <w:szCs w:val="24"/>
        </w:rPr>
        <w:t xml:space="preserve">saulės </w:t>
      </w:r>
      <w:r w:rsidRPr="00C55D63">
        <w:rPr>
          <w:rFonts w:ascii="Times New Roman" w:hAnsi="Times New Roman" w:cs="Times New Roman"/>
          <w:sz w:val="24"/>
          <w:szCs w:val="24"/>
        </w:rPr>
        <w:t xml:space="preserve">šviesos apsaugotoje vietoje iki kitos dienos. </w:t>
      </w:r>
    </w:p>
    <w:p w:rsidR="00096347" w:rsidRPr="00C55D63" w:rsidRDefault="00096347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D29" w:rsidRPr="00C55D63" w:rsidRDefault="001C7D29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4.9. </w:t>
      </w:r>
      <w:r w:rsidR="00096347" w:rsidRPr="00C55D63">
        <w:rPr>
          <w:rFonts w:ascii="Times New Roman" w:hAnsi="Times New Roman" w:cs="Times New Roman"/>
          <w:sz w:val="24"/>
          <w:szCs w:val="24"/>
        </w:rPr>
        <w:t>P</w:t>
      </w:r>
      <w:r w:rsidR="005D6D34" w:rsidRPr="00C55D63">
        <w:rPr>
          <w:rFonts w:ascii="Times New Roman" w:hAnsi="Times New Roman" w:cs="Times New Roman"/>
          <w:sz w:val="24"/>
          <w:szCs w:val="24"/>
        </w:rPr>
        <w:t xml:space="preserve">iene esantys gyvi mikroorganizmai </w:t>
      </w:r>
      <w:r w:rsidR="00911559" w:rsidRPr="00C55D63">
        <w:rPr>
          <w:rFonts w:ascii="Times New Roman" w:hAnsi="Times New Roman" w:cs="Times New Roman"/>
          <w:sz w:val="24"/>
          <w:szCs w:val="24"/>
        </w:rPr>
        <w:t>blukina metileno mėlį</w:t>
      </w:r>
      <w:r w:rsidR="00096347" w:rsidRPr="00C55D63">
        <w:rPr>
          <w:rFonts w:ascii="Times New Roman" w:hAnsi="Times New Roman" w:cs="Times New Roman"/>
          <w:sz w:val="24"/>
          <w:szCs w:val="24"/>
        </w:rPr>
        <w:t>. K</w:t>
      </w:r>
      <w:r w:rsidR="00764083" w:rsidRPr="00C55D63">
        <w:rPr>
          <w:rFonts w:ascii="Times New Roman" w:hAnsi="Times New Roman" w:cs="Times New Roman"/>
          <w:sz w:val="24"/>
          <w:szCs w:val="24"/>
        </w:rPr>
        <w:t xml:space="preserve">aip manote, ar pasikeis kontrolinio mėginio spalva iki kitos pamokos? Jei taip, </w:t>
      </w:r>
      <w:r w:rsidR="008E75F9" w:rsidRPr="00C55D63">
        <w:rPr>
          <w:rFonts w:ascii="Times New Roman" w:hAnsi="Times New Roman" w:cs="Times New Roman"/>
          <w:sz w:val="24"/>
          <w:szCs w:val="24"/>
        </w:rPr>
        <w:t>kaip atrodys kontrolinis mėginys?</w:t>
      </w:r>
    </w:p>
    <w:p w:rsidR="00096347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tab/>
      </w:r>
    </w:p>
    <w:p w:rsidR="00096347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tab/>
      </w:r>
    </w:p>
    <w:p w:rsidR="008E75F9" w:rsidRPr="00C55D63" w:rsidRDefault="008E75F9" w:rsidP="00096347">
      <w:pPr>
        <w:pStyle w:val="prastasis1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F9" w:rsidRPr="00C55D63" w:rsidRDefault="008E75F9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63">
        <w:rPr>
          <w:rFonts w:ascii="Times New Roman" w:hAnsi="Times New Roman" w:cs="Times New Roman"/>
          <w:i/>
          <w:sz w:val="24"/>
          <w:szCs w:val="24"/>
        </w:rPr>
        <w:t>Pildoma kitą pamoką</w:t>
      </w:r>
    </w:p>
    <w:p w:rsidR="00671C61" w:rsidRDefault="00671C61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45" w:rsidRPr="00C55D63" w:rsidRDefault="00EB242D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3">
        <w:rPr>
          <w:rFonts w:ascii="Times New Roman" w:hAnsi="Times New Roman" w:cs="Times New Roman"/>
          <w:sz w:val="24"/>
          <w:szCs w:val="24"/>
        </w:rPr>
        <w:t>4.</w:t>
      </w:r>
      <w:r w:rsidR="008E75F9" w:rsidRPr="00091483">
        <w:rPr>
          <w:rFonts w:ascii="Times New Roman" w:hAnsi="Times New Roman" w:cs="Times New Roman"/>
          <w:sz w:val="24"/>
          <w:szCs w:val="24"/>
        </w:rPr>
        <w:t>10</w:t>
      </w:r>
      <w:r w:rsidRPr="00091483">
        <w:rPr>
          <w:rFonts w:ascii="Times New Roman" w:hAnsi="Times New Roman" w:cs="Times New Roman"/>
          <w:sz w:val="24"/>
          <w:szCs w:val="24"/>
        </w:rPr>
        <w:t xml:space="preserve">. </w:t>
      </w:r>
      <w:r w:rsidR="008E75F9" w:rsidRPr="00091483">
        <w:rPr>
          <w:rFonts w:ascii="Times New Roman" w:hAnsi="Times New Roman" w:cs="Times New Roman"/>
          <w:sz w:val="24"/>
          <w:szCs w:val="24"/>
        </w:rPr>
        <w:t>P</w:t>
      </w:r>
      <w:r w:rsidRPr="00091483">
        <w:rPr>
          <w:rFonts w:ascii="Times New Roman" w:hAnsi="Times New Roman" w:cs="Times New Roman"/>
          <w:sz w:val="24"/>
          <w:szCs w:val="24"/>
        </w:rPr>
        <w:t xml:space="preserve">alyginkite </w:t>
      </w:r>
      <w:r w:rsidR="0029033B" w:rsidRPr="00091483">
        <w:rPr>
          <w:rFonts w:ascii="Times New Roman" w:hAnsi="Times New Roman" w:cs="Times New Roman"/>
          <w:sz w:val="24"/>
          <w:szCs w:val="24"/>
        </w:rPr>
        <w:t xml:space="preserve">mėginių spalvos intensyvumą su kontroliniu mėginiu ir </w:t>
      </w:r>
      <w:r w:rsidR="008E75F9" w:rsidRPr="00091483">
        <w:rPr>
          <w:rFonts w:ascii="Times New Roman" w:hAnsi="Times New Roman" w:cs="Times New Roman"/>
          <w:sz w:val="24"/>
          <w:szCs w:val="24"/>
        </w:rPr>
        <w:t xml:space="preserve">duomenis </w:t>
      </w:r>
      <w:r w:rsidR="004D7102" w:rsidRPr="00091483">
        <w:rPr>
          <w:rFonts w:ascii="Times New Roman" w:hAnsi="Times New Roman" w:cs="Times New Roman"/>
          <w:sz w:val="24"/>
          <w:szCs w:val="24"/>
        </w:rPr>
        <w:t xml:space="preserve">surašykite į </w:t>
      </w:r>
      <w:r w:rsidR="008E75F9" w:rsidRPr="00091483">
        <w:rPr>
          <w:rFonts w:ascii="Times New Roman" w:hAnsi="Times New Roman" w:cs="Times New Roman"/>
          <w:sz w:val="24"/>
          <w:szCs w:val="24"/>
        </w:rPr>
        <w:t>lentel</w:t>
      </w:r>
      <w:r w:rsidR="004D7102" w:rsidRPr="00091483">
        <w:rPr>
          <w:rFonts w:ascii="Times New Roman" w:hAnsi="Times New Roman" w:cs="Times New Roman"/>
          <w:sz w:val="24"/>
          <w:szCs w:val="24"/>
        </w:rPr>
        <w:t>ę</w:t>
      </w:r>
      <w:r w:rsidR="008E75F9" w:rsidRPr="00091483">
        <w:rPr>
          <w:rFonts w:ascii="Times New Roman" w:hAnsi="Times New Roman" w:cs="Times New Roman"/>
          <w:sz w:val="24"/>
          <w:szCs w:val="24"/>
        </w:rPr>
        <w:t>.</w:t>
      </w:r>
      <w:r w:rsidR="008E75F9" w:rsidRPr="00C55D63">
        <w:rPr>
          <w:rFonts w:ascii="Times New Roman" w:hAnsi="Times New Roman" w:cs="Times New Roman"/>
          <w:sz w:val="24"/>
          <w:szCs w:val="24"/>
        </w:rPr>
        <w:t xml:space="preserve"> </w:t>
      </w:r>
      <w:r w:rsidR="00BA2230" w:rsidRPr="00C55D63">
        <w:rPr>
          <w:rFonts w:ascii="Times New Roman" w:hAnsi="Times New Roman" w:cs="Times New Roman"/>
          <w:sz w:val="24"/>
          <w:szCs w:val="24"/>
        </w:rPr>
        <w:t>Spalvos intensyvum</w:t>
      </w:r>
      <w:r w:rsidR="00410C38" w:rsidRPr="00C55D63">
        <w:rPr>
          <w:rFonts w:ascii="Times New Roman" w:hAnsi="Times New Roman" w:cs="Times New Roman"/>
          <w:sz w:val="24"/>
          <w:szCs w:val="24"/>
        </w:rPr>
        <w:t xml:space="preserve">ą įvertinkite </w:t>
      </w:r>
      <w:r w:rsidR="00AC7574" w:rsidRPr="00C55D63">
        <w:rPr>
          <w:rFonts w:ascii="Times New Roman" w:hAnsi="Times New Roman" w:cs="Times New Roman"/>
          <w:sz w:val="24"/>
          <w:szCs w:val="24"/>
        </w:rPr>
        <w:t xml:space="preserve">balais </w:t>
      </w:r>
      <w:r w:rsidR="00410C38" w:rsidRPr="00C55D63">
        <w:rPr>
          <w:rFonts w:ascii="Times New Roman" w:hAnsi="Times New Roman" w:cs="Times New Roman"/>
          <w:sz w:val="24"/>
          <w:szCs w:val="24"/>
        </w:rPr>
        <w:t>palygindami savo mėginius su</w:t>
      </w:r>
      <w:r w:rsidR="00AC7574" w:rsidRPr="00C55D63">
        <w:rPr>
          <w:rFonts w:ascii="Times New Roman" w:hAnsi="Times New Roman" w:cs="Times New Roman"/>
          <w:sz w:val="24"/>
          <w:szCs w:val="24"/>
        </w:rPr>
        <w:t xml:space="preserve"> </w:t>
      </w:r>
      <w:r w:rsidR="00883FC6" w:rsidRPr="00C55D63">
        <w:rPr>
          <w:rFonts w:ascii="Times New Roman" w:hAnsi="Times New Roman" w:cs="Times New Roman"/>
          <w:sz w:val="24"/>
          <w:szCs w:val="24"/>
        </w:rPr>
        <w:t>mokytojo pateiktu naujai sumaišytu pieno ir metileno mėlio mišini</w:t>
      </w:r>
      <w:r w:rsidR="00226469" w:rsidRPr="00C55D63">
        <w:rPr>
          <w:rFonts w:ascii="Times New Roman" w:hAnsi="Times New Roman" w:cs="Times New Roman"/>
          <w:sz w:val="24"/>
          <w:szCs w:val="24"/>
        </w:rPr>
        <w:t>u:</w:t>
      </w:r>
      <w:r w:rsidR="00420745" w:rsidRPr="00C55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683" w:rsidRPr="00C55D63" w:rsidRDefault="00420745" w:rsidP="00096347">
      <w:pPr>
        <w:pStyle w:val="prastasis1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Spalvos </w:t>
      </w:r>
      <w:r w:rsidR="009A1922" w:rsidRPr="00C55D63">
        <w:rPr>
          <w:rFonts w:ascii="Times New Roman" w:hAnsi="Times New Roman" w:cs="Times New Roman"/>
          <w:sz w:val="24"/>
          <w:szCs w:val="24"/>
        </w:rPr>
        <w:t xml:space="preserve">intensyvumo </w:t>
      </w:r>
      <w:r w:rsidRPr="00C55D63">
        <w:rPr>
          <w:rFonts w:ascii="Times New Roman" w:hAnsi="Times New Roman" w:cs="Times New Roman"/>
          <w:sz w:val="24"/>
          <w:szCs w:val="24"/>
        </w:rPr>
        <w:t xml:space="preserve">įvertinimo sistema: </w:t>
      </w:r>
    </w:p>
    <w:p w:rsidR="00293314" w:rsidRPr="00C55D63" w:rsidRDefault="00420745" w:rsidP="00096347">
      <w:pPr>
        <w:pStyle w:val="prastasis1"/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63">
        <w:rPr>
          <w:rFonts w:ascii="Times New Roman" w:hAnsi="Times New Roman" w:cs="Times New Roman"/>
          <w:i/>
          <w:sz w:val="24"/>
          <w:szCs w:val="24"/>
        </w:rPr>
        <w:t>Pienas (baltas)</w:t>
      </w:r>
      <w:r w:rsidR="00293314" w:rsidRPr="00C55D63">
        <w:rPr>
          <w:rFonts w:ascii="Times New Roman" w:hAnsi="Times New Roman" w:cs="Times New Roman"/>
          <w:i/>
          <w:sz w:val="24"/>
          <w:szCs w:val="24"/>
        </w:rPr>
        <w:t xml:space="preserve"> – 0 balų</w:t>
      </w:r>
    </w:p>
    <w:p w:rsidR="00420745" w:rsidRPr="00C55D63" w:rsidRDefault="00293314" w:rsidP="00096347">
      <w:pPr>
        <w:pStyle w:val="prastasis1"/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63">
        <w:rPr>
          <w:rFonts w:ascii="Times New Roman" w:hAnsi="Times New Roman" w:cs="Times New Roman"/>
          <w:i/>
          <w:sz w:val="24"/>
          <w:szCs w:val="24"/>
        </w:rPr>
        <w:t>Pieno (5 ml) ir metileno mėlio (0</w:t>
      </w:r>
      <w:r w:rsidR="009A1922" w:rsidRPr="00C55D63">
        <w:rPr>
          <w:rFonts w:ascii="Times New Roman" w:hAnsi="Times New Roman" w:cs="Times New Roman"/>
          <w:i/>
          <w:sz w:val="24"/>
          <w:szCs w:val="24"/>
        </w:rPr>
        <w:t>,5 ml) mišinys – 5 balai</w:t>
      </w:r>
    </w:p>
    <w:p w:rsidR="009A1922" w:rsidRPr="00C55D63" w:rsidRDefault="00116860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Lygindami s</w:t>
      </w:r>
      <w:r w:rsidR="003C6377" w:rsidRPr="00C55D63">
        <w:rPr>
          <w:rFonts w:ascii="Times New Roman" w:hAnsi="Times New Roman" w:cs="Times New Roman"/>
          <w:color w:val="000000" w:themeColor="text1"/>
          <w:sz w:val="24"/>
          <w:szCs w:val="24"/>
        </w:rPr>
        <w:t>palvos intensyvum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3C6377" w:rsidRPr="00C55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mėgini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3C6377" w:rsidRPr="00C55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ykite</w:t>
      </w:r>
      <w:r w:rsidR="003C6377" w:rsidRPr="00C55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balto popieriaus lapo fon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2793A" w:rsidRPr="00C55D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793A" w:rsidRPr="00C55D63" w:rsidRDefault="0062793A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F1C" w:rsidRPr="00C55D63" w:rsidRDefault="008C290A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3D">
        <w:rPr>
          <w:rFonts w:ascii="Times New Roman" w:hAnsi="Times New Roman" w:cs="Times New Roman"/>
          <w:b/>
          <w:sz w:val="24"/>
          <w:szCs w:val="24"/>
        </w:rPr>
        <w:t>5. Tyrimo rezultatų analizė</w:t>
      </w:r>
      <w:r w:rsidR="00336374" w:rsidRPr="00C55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469" w:rsidRPr="00C55D63" w:rsidRDefault="0037446F" w:rsidP="00096347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5.1. </w:t>
      </w:r>
      <w:r w:rsidR="008F3B38" w:rsidRPr="00C55D63">
        <w:rPr>
          <w:rFonts w:ascii="Times New Roman" w:hAnsi="Times New Roman" w:cs="Times New Roman"/>
          <w:sz w:val="24"/>
          <w:szCs w:val="24"/>
        </w:rPr>
        <w:t xml:space="preserve">Ar </w:t>
      </w:r>
      <w:r w:rsidR="00336374" w:rsidRPr="00C55D63">
        <w:rPr>
          <w:rFonts w:ascii="Times New Roman" w:hAnsi="Times New Roman" w:cs="Times New Roman"/>
          <w:sz w:val="24"/>
          <w:szCs w:val="24"/>
        </w:rPr>
        <w:t xml:space="preserve">skiriasi </w:t>
      </w:r>
      <w:r w:rsidR="004D7102" w:rsidRPr="00C55D63">
        <w:rPr>
          <w:rFonts w:ascii="Times New Roman" w:hAnsi="Times New Roman" w:cs="Times New Roman"/>
          <w:sz w:val="24"/>
          <w:szCs w:val="24"/>
        </w:rPr>
        <w:t xml:space="preserve">tirtų </w:t>
      </w:r>
      <w:r w:rsidR="008F3B38" w:rsidRPr="00C55D63">
        <w:rPr>
          <w:rFonts w:ascii="Times New Roman" w:hAnsi="Times New Roman" w:cs="Times New Roman"/>
          <w:sz w:val="24"/>
          <w:szCs w:val="24"/>
        </w:rPr>
        <w:t xml:space="preserve">mėginių spalva tyrimo </w:t>
      </w:r>
      <w:r w:rsidR="0062793A" w:rsidRPr="00C55D63">
        <w:rPr>
          <w:rFonts w:ascii="Times New Roman" w:hAnsi="Times New Roman" w:cs="Times New Roman"/>
          <w:sz w:val="24"/>
          <w:szCs w:val="24"/>
        </w:rPr>
        <w:t xml:space="preserve">pradžioje ir </w:t>
      </w:r>
      <w:r w:rsidR="008F3B38" w:rsidRPr="00C55D63">
        <w:rPr>
          <w:rFonts w:ascii="Times New Roman" w:hAnsi="Times New Roman" w:cs="Times New Roman"/>
          <w:sz w:val="24"/>
          <w:szCs w:val="24"/>
        </w:rPr>
        <w:t>pabaigoje</w:t>
      </w:r>
      <w:r w:rsidR="0062793A" w:rsidRPr="00C55D63">
        <w:rPr>
          <w:rFonts w:ascii="Times New Roman" w:hAnsi="Times New Roman" w:cs="Times New Roman"/>
          <w:sz w:val="24"/>
          <w:szCs w:val="24"/>
        </w:rPr>
        <w:t>?</w:t>
      </w:r>
      <w:r w:rsidR="004B4BB6" w:rsidRPr="00C55D63">
        <w:rPr>
          <w:rFonts w:ascii="Times New Roman" w:hAnsi="Times New Roman" w:cs="Times New Roman"/>
          <w:sz w:val="24"/>
          <w:szCs w:val="24"/>
        </w:rPr>
        <w:t xml:space="preserve"> </w:t>
      </w:r>
      <w:r w:rsidR="00496F1C" w:rsidRPr="00C55D63">
        <w:rPr>
          <w:rFonts w:ascii="Times New Roman" w:hAnsi="Times New Roman" w:cs="Times New Roman"/>
          <w:sz w:val="24"/>
          <w:szCs w:val="24"/>
        </w:rPr>
        <w:t>Jei sk</w:t>
      </w:r>
      <w:r w:rsidRPr="00C55D63">
        <w:rPr>
          <w:rFonts w:ascii="Times New Roman" w:hAnsi="Times New Roman" w:cs="Times New Roman"/>
          <w:sz w:val="24"/>
          <w:szCs w:val="24"/>
        </w:rPr>
        <w:t>i</w:t>
      </w:r>
      <w:r w:rsidR="00496F1C" w:rsidRPr="00C55D63">
        <w:rPr>
          <w:rFonts w:ascii="Times New Roman" w:hAnsi="Times New Roman" w:cs="Times New Roman"/>
          <w:sz w:val="24"/>
          <w:szCs w:val="24"/>
        </w:rPr>
        <w:t>r</w:t>
      </w:r>
      <w:r w:rsidRPr="00C55D63">
        <w:rPr>
          <w:rFonts w:ascii="Times New Roman" w:hAnsi="Times New Roman" w:cs="Times New Roman"/>
          <w:sz w:val="24"/>
          <w:szCs w:val="24"/>
        </w:rPr>
        <w:t>ias</w:t>
      </w:r>
      <w:r w:rsidR="00496F1C" w:rsidRPr="00C55D63">
        <w:rPr>
          <w:rFonts w:ascii="Times New Roman" w:hAnsi="Times New Roman" w:cs="Times New Roman"/>
          <w:sz w:val="24"/>
          <w:szCs w:val="24"/>
        </w:rPr>
        <w:t xml:space="preserve">i, </w:t>
      </w:r>
      <w:r w:rsidRPr="00C55D63">
        <w:rPr>
          <w:rFonts w:ascii="Times New Roman" w:hAnsi="Times New Roman" w:cs="Times New Roman"/>
          <w:sz w:val="24"/>
          <w:szCs w:val="24"/>
        </w:rPr>
        <w:t>paaiškinkite, k</w:t>
      </w:r>
      <w:r w:rsidR="008F3B38" w:rsidRPr="00C55D63">
        <w:rPr>
          <w:rFonts w:ascii="Times New Roman" w:hAnsi="Times New Roman" w:cs="Times New Roman"/>
          <w:sz w:val="24"/>
          <w:szCs w:val="24"/>
        </w:rPr>
        <w:t xml:space="preserve">odėl įvyko </w:t>
      </w:r>
      <w:r w:rsidR="00D1338F" w:rsidRPr="00C55D63">
        <w:rPr>
          <w:rFonts w:ascii="Times New Roman" w:hAnsi="Times New Roman" w:cs="Times New Roman"/>
          <w:sz w:val="24"/>
          <w:szCs w:val="24"/>
        </w:rPr>
        <w:t>tokie spalvos pokyčiai?</w:t>
      </w:r>
      <w:r w:rsidR="00A2547C" w:rsidRPr="00C55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8F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tab/>
      </w:r>
    </w:p>
    <w:p w:rsidR="00096347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tab/>
      </w:r>
    </w:p>
    <w:p w:rsidR="00096347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tab/>
      </w:r>
    </w:p>
    <w:p w:rsidR="00096347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tab/>
      </w:r>
    </w:p>
    <w:p w:rsidR="00096347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tab/>
      </w:r>
    </w:p>
    <w:p w:rsidR="00D1338F" w:rsidRPr="00EE673D" w:rsidRDefault="008C290A" w:rsidP="00096347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73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E673D">
        <w:rPr>
          <w:rFonts w:ascii="Times New Roman" w:eastAsia="Times New Roman" w:hAnsi="Times New Roman" w:cs="Times New Roman"/>
          <w:b/>
          <w:sz w:val="24"/>
          <w:szCs w:val="24"/>
        </w:rPr>
        <w:t>Tyrimo išvada</w:t>
      </w:r>
    </w:p>
    <w:p w:rsidR="00096347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tab/>
      </w:r>
    </w:p>
    <w:p w:rsidR="00096347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62793A" w:rsidRPr="00C55D63" w:rsidRDefault="0062793A" w:rsidP="00096347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3C50" w:rsidRPr="00EE673D" w:rsidRDefault="008C290A" w:rsidP="00096347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73D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:rsidR="00096347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tab/>
      </w:r>
    </w:p>
    <w:p w:rsidR="00096347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tab/>
      </w:r>
    </w:p>
    <w:p w:rsidR="00096347" w:rsidRPr="00091483" w:rsidRDefault="00096347" w:rsidP="00091483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83">
        <w:rPr>
          <w:rFonts w:ascii="Times New Roman" w:hAnsi="Times New Roman" w:cs="Times New Roman"/>
          <w:b/>
          <w:sz w:val="24"/>
          <w:szCs w:val="24"/>
        </w:rPr>
        <w:tab/>
      </w:r>
    </w:p>
    <w:p w:rsidR="00DA3C50" w:rsidRPr="00C55D63" w:rsidRDefault="00DA3C50" w:rsidP="00096347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50" w:rsidRPr="00C55D63" w:rsidRDefault="0015491C" w:rsidP="00091483">
      <w:pPr>
        <w:pStyle w:val="prastasis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D63">
        <w:rPr>
          <w:rFonts w:ascii="Times New Roman" w:eastAsia="Times New Roman" w:hAnsi="Times New Roman" w:cs="Times New Roman"/>
          <w:b/>
          <w:sz w:val="24"/>
          <w:szCs w:val="24"/>
        </w:rPr>
        <w:t>8. Papildomos užduotys</w:t>
      </w:r>
    </w:p>
    <w:p w:rsidR="0015491C" w:rsidRPr="00C55D63" w:rsidRDefault="0015491C" w:rsidP="00091483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63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5C5085" w:rsidRPr="00C55D63">
        <w:rPr>
          <w:rFonts w:ascii="Times New Roman" w:eastAsia="Times New Roman" w:hAnsi="Times New Roman" w:cs="Times New Roman"/>
          <w:sz w:val="24"/>
          <w:szCs w:val="24"/>
        </w:rPr>
        <w:t xml:space="preserve">Nurodykite, kokius </w:t>
      </w:r>
      <w:r w:rsidR="00C22014" w:rsidRPr="00C55D63">
        <w:rPr>
          <w:rFonts w:ascii="Times New Roman" w:eastAsia="Times New Roman" w:hAnsi="Times New Roman" w:cs="Times New Roman"/>
          <w:color w:val="auto"/>
          <w:sz w:val="24"/>
          <w:szCs w:val="24"/>
        </w:rPr>
        <w:t>kitus</w:t>
      </w:r>
      <w:r w:rsidR="00671C61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C22014" w:rsidRPr="00C55D6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="0037446F" w:rsidRPr="00C55D63">
        <w:rPr>
          <w:rFonts w:ascii="Times New Roman" w:eastAsia="Times New Roman" w:hAnsi="Times New Roman" w:cs="Times New Roman"/>
          <w:sz w:val="24"/>
          <w:szCs w:val="24"/>
        </w:rPr>
        <w:t>pasenusio</w:t>
      </w:r>
      <w:r w:rsidR="00F94EA4" w:rsidRPr="00C55D63">
        <w:rPr>
          <w:rFonts w:ascii="Times New Roman" w:eastAsia="Times New Roman" w:hAnsi="Times New Roman" w:cs="Times New Roman"/>
          <w:sz w:val="24"/>
          <w:szCs w:val="24"/>
        </w:rPr>
        <w:t xml:space="preserve"> ar sugižusio</w:t>
      </w:r>
      <w:r w:rsidR="00C22014" w:rsidRPr="00C55D63">
        <w:rPr>
          <w:rFonts w:ascii="Times New Roman" w:eastAsia="Times New Roman" w:hAnsi="Times New Roman" w:cs="Times New Roman"/>
          <w:sz w:val="24"/>
          <w:szCs w:val="24"/>
        </w:rPr>
        <w:t xml:space="preserve"> pieno</w:t>
      </w:r>
      <w:r w:rsidR="00671C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2014" w:rsidRPr="00C55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98B" w:rsidRPr="00C55D63">
        <w:rPr>
          <w:rFonts w:ascii="Times New Roman" w:eastAsia="Times New Roman" w:hAnsi="Times New Roman" w:cs="Times New Roman"/>
          <w:sz w:val="24"/>
          <w:szCs w:val="24"/>
        </w:rPr>
        <w:t>bakterijų užkrato šaltinius galėjote naudoti šiame tyrime?</w:t>
      </w:r>
    </w:p>
    <w:p w:rsidR="004A198B" w:rsidRPr="00C55D63" w:rsidRDefault="004A198B" w:rsidP="00091483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8.2. </w:t>
      </w:r>
      <w:r w:rsidR="001C0CEE" w:rsidRPr="00C55D63">
        <w:rPr>
          <w:rFonts w:ascii="Times New Roman" w:hAnsi="Times New Roman" w:cs="Times New Roman"/>
          <w:sz w:val="24"/>
          <w:szCs w:val="24"/>
        </w:rPr>
        <w:t xml:space="preserve">Kokiais </w:t>
      </w:r>
      <w:r w:rsidR="00F94EA4" w:rsidRPr="00C55D63">
        <w:rPr>
          <w:rFonts w:ascii="Times New Roman" w:hAnsi="Times New Roman" w:cs="Times New Roman"/>
          <w:sz w:val="24"/>
          <w:szCs w:val="24"/>
        </w:rPr>
        <w:t xml:space="preserve">kitais </w:t>
      </w:r>
      <w:r w:rsidR="001C0CEE" w:rsidRPr="00C55D63">
        <w:rPr>
          <w:rFonts w:ascii="Times New Roman" w:hAnsi="Times New Roman" w:cs="Times New Roman"/>
          <w:sz w:val="24"/>
          <w:szCs w:val="24"/>
        </w:rPr>
        <w:t xml:space="preserve">būdais, be poveikio </w:t>
      </w:r>
      <w:r w:rsidR="00F94EA4" w:rsidRPr="00C55D63">
        <w:rPr>
          <w:rFonts w:ascii="Times New Roman" w:hAnsi="Times New Roman" w:cs="Times New Roman"/>
          <w:sz w:val="24"/>
          <w:szCs w:val="24"/>
        </w:rPr>
        <w:t>aukšta temperatūra</w:t>
      </w:r>
      <w:r w:rsidR="00AF54EC" w:rsidRPr="00C55D63">
        <w:rPr>
          <w:rFonts w:ascii="Times New Roman" w:hAnsi="Times New Roman" w:cs="Times New Roman"/>
          <w:sz w:val="24"/>
          <w:szCs w:val="24"/>
        </w:rPr>
        <w:t xml:space="preserve"> (terminio apdorojimo)</w:t>
      </w:r>
      <w:r w:rsidR="001C0CEE" w:rsidRPr="00C55D63">
        <w:rPr>
          <w:rFonts w:ascii="Times New Roman" w:hAnsi="Times New Roman" w:cs="Times New Roman"/>
          <w:sz w:val="24"/>
          <w:szCs w:val="24"/>
        </w:rPr>
        <w:t xml:space="preserve">, galima </w:t>
      </w:r>
      <w:r w:rsidR="00AF54EC" w:rsidRPr="00C55D63">
        <w:rPr>
          <w:rFonts w:ascii="Times New Roman" w:hAnsi="Times New Roman" w:cs="Times New Roman"/>
          <w:sz w:val="24"/>
          <w:szCs w:val="24"/>
        </w:rPr>
        <w:t xml:space="preserve">sustabdyti mikroorganizmų </w:t>
      </w:r>
      <w:r w:rsidR="0037446F" w:rsidRPr="00C55D63">
        <w:rPr>
          <w:rFonts w:ascii="Times New Roman" w:hAnsi="Times New Roman" w:cs="Times New Roman"/>
          <w:sz w:val="24"/>
          <w:szCs w:val="24"/>
        </w:rPr>
        <w:t>kultūrų augimą?</w:t>
      </w:r>
    </w:p>
    <w:p w:rsidR="00AC42C8" w:rsidRPr="00C55D63" w:rsidRDefault="00AC42C8" w:rsidP="00091483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8.3. </w:t>
      </w:r>
      <w:r w:rsidR="00AF54EC" w:rsidRPr="00C55D63">
        <w:rPr>
          <w:rFonts w:ascii="Times New Roman" w:hAnsi="Times New Roman" w:cs="Times New Roman"/>
          <w:sz w:val="24"/>
          <w:szCs w:val="24"/>
        </w:rPr>
        <w:t>Pateikite po du naudingus ir žalingus mikroorganizmų veiklos pavyzdžius žmogui.</w:t>
      </w:r>
    </w:p>
    <w:p w:rsidR="000423E8" w:rsidRDefault="00397718" w:rsidP="00091483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 xml:space="preserve">8.4. Įvertinkite, kiek elektros energijos </w:t>
      </w:r>
      <w:r w:rsidR="00417994" w:rsidRPr="00C55D63">
        <w:rPr>
          <w:rFonts w:ascii="Times New Roman" w:hAnsi="Times New Roman" w:cs="Times New Roman"/>
          <w:sz w:val="24"/>
          <w:szCs w:val="24"/>
        </w:rPr>
        <w:t>sunaudojote tyrimo metu naudodami kaitinimo plyteles ir kiek ši energija kainavo jūsų mokyklai? Kaip buvo galima suplanuoti tyrimą, kad energijos būtų sunaudota kuo mažiau</w:t>
      </w:r>
      <w:r w:rsidR="00096347" w:rsidRPr="00C55D63">
        <w:rPr>
          <w:rFonts w:ascii="Times New Roman" w:hAnsi="Times New Roman" w:cs="Times New Roman"/>
          <w:sz w:val="24"/>
          <w:szCs w:val="24"/>
        </w:rPr>
        <w:t>?</w:t>
      </w:r>
    </w:p>
    <w:p w:rsidR="006155EA" w:rsidRDefault="006155EA" w:rsidP="00096347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5EA" w:rsidRDefault="006155EA" w:rsidP="00096347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55EA" w:rsidSect="00091483">
      <w:headerReference w:type="default" r:id="rId9"/>
      <w:footerReference w:type="default" r:id="rId10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B0F" w:rsidRDefault="004B4B0F" w:rsidP="007E73AB">
      <w:pPr>
        <w:spacing w:after="0" w:line="240" w:lineRule="auto"/>
      </w:pPr>
      <w:r>
        <w:separator/>
      </w:r>
    </w:p>
  </w:endnote>
  <w:endnote w:type="continuationSeparator" w:id="0">
    <w:p w:rsidR="004B4B0F" w:rsidRDefault="004B4B0F" w:rsidP="007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046855"/>
      <w:docPartObj>
        <w:docPartGallery w:val="Page Numbers (Bottom of Page)"/>
        <w:docPartUnique/>
      </w:docPartObj>
    </w:sdtPr>
    <w:sdtContent>
      <w:p w:rsidR="00091483" w:rsidRDefault="004D2A60">
        <w:pPr>
          <w:pStyle w:val="Porat"/>
          <w:jc w:val="center"/>
        </w:pPr>
        <w:r>
          <w:fldChar w:fldCharType="begin"/>
        </w:r>
        <w:r w:rsidR="00091483">
          <w:instrText>PAGE   \* MERGEFORMAT</w:instrText>
        </w:r>
        <w:r>
          <w:fldChar w:fldCharType="separate"/>
        </w:r>
        <w:r w:rsidR="00361314">
          <w:rPr>
            <w:noProof/>
          </w:rPr>
          <w:t>3</w:t>
        </w:r>
        <w:r>
          <w:fldChar w:fldCharType="end"/>
        </w:r>
      </w:p>
    </w:sdtContent>
  </w:sdt>
  <w:p w:rsidR="00091483" w:rsidRDefault="00091483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B0F" w:rsidRDefault="004B4B0F" w:rsidP="007E73AB">
      <w:pPr>
        <w:spacing w:after="0" w:line="240" w:lineRule="auto"/>
      </w:pPr>
      <w:r>
        <w:separator/>
      </w:r>
    </w:p>
  </w:footnote>
  <w:footnote w:type="continuationSeparator" w:id="0">
    <w:p w:rsidR="004B4B0F" w:rsidRDefault="004B4B0F" w:rsidP="007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D4" w:rsidRDefault="00FA21D4">
    <w:pPr>
      <w:pStyle w:val="Antrats"/>
    </w:pPr>
  </w:p>
  <w:p w:rsidR="00FA21D4" w:rsidRDefault="00FA21D4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a Motiejūnaitė">
    <w15:presenceInfo w15:providerId="AD" w15:userId="S-1-5-21-1847287375-3726142591-3614520517-112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298"/>
  <w:hyphenationZone w:val="396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tbQwNzQ1MzIwNDE0t7BU0lEKTi0uzszPAykwrwUALGc3giwAAAA="/>
  </w:docVars>
  <w:rsids>
    <w:rsidRoot w:val="00CE12C5"/>
    <w:rsid w:val="000111C8"/>
    <w:rsid w:val="00011959"/>
    <w:rsid w:val="00012F21"/>
    <w:rsid w:val="00026E7A"/>
    <w:rsid w:val="000423E8"/>
    <w:rsid w:val="00054803"/>
    <w:rsid w:val="00067E05"/>
    <w:rsid w:val="00091483"/>
    <w:rsid w:val="00096347"/>
    <w:rsid w:val="000D5B03"/>
    <w:rsid w:val="000E2C59"/>
    <w:rsid w:val="000E64B5"/>
    <w:rsid w:val="001106C3"/>
    <w:rsid w:val="00116358"/>
    <w:rsid w:val="00116860"/>
    <w:rsid w:val="0015491C"/>
    <w:rsid w:val="00160313"/>
    <w:rsid w:val="0016132E"/>
    <w:rsid w:val="00171A66"/>
    <w:rsid w:val="0017365B"/>
    <w:rsid w:val="001764DB"/>
    <w:rsid w:val="0018352C"/>
    <w:rsid w:val="0019428A"/>
    <w:rsid w:val="001953CC"/>
    <w:rsid w:val="00195BA3"/>
    <w:rsid w:val="00196EAE"/>
    <w:rsid w:val="001A2964"/>
    <w:rsid w:val="001A328F"/>
    <w:rsid w:val="001A474E"/>
    <w:rsid w:val="001A7EDD"/>
    <w:rsid w:val="001B1DBA"/>
    <w:rsid w:val="001B30F5"/>
    <w:rsid w:val="001B3F3A"/>
    <w:rsid w:val="001C0CEE"/>
    <w:rsid w:val="001C47EC"/>
    <w:rsid w:val="001C7D29"/>
    <w:rsid w:val="001D26C7"/>
    <w:rsid w:val="001D32DC"/>
    <w:rsid w:val="001E4F63"/>
    <w:rsid w:val="001E5E94"/>
    <w:rsid w:val="001E6E91"/>
    <w:rsid w:val="001F1CC2"/>
    <w:rsid w:val="002177A4"/>
    <w:rsid w:val="00226469"/>
    <w:rsid w:val="002264FA"/>
    <w:rsid w:val="0023152A"/>
    <w:rsid w:val="0023598A"/>
    <w:rsid w:val="00242E2F"/>
    <w:rsid w:val="00253661"/>
    <w:rsid w:val="0026721C"/>
    <w:rsid w:val="00273052"/>
    <w:rsid w:val="002814AB"/>
    <w:rsid w:val="00285C2F"/>
    <w:rsid w:val="00286DCA"/>
    <w:rsid w:val="00287A13"/>
    <w:rsid w:val="0029033B"/>
    <w:rsid w:val="00293314"/>
    <w:rsid w:val="00295AF3"/>
    <w:rsid w:val="002972DA"/>
    <w:rsid w:val="002C05C7"/>
    <w:rsid w:val="002D1728"/>
    <w:rsid w:val="002D3B43"/>
    <w:rsid w:val="002D4795"/>
    <w:rsid w:val="002E29B2"/>
    <w:rsid w:val="002E4F08"/>
    <w:rsid w:val="002E6158"/>
    <w:rsid w:val="002F0ADC"/>
    <w:rsid w:val="002F1683"/>
    <w:rsid w:val="002F1D54"/>
    <w:rsid w:val="002F2749"/>
    <w:rsid w:val="00310EC6"/>
    <w:rsid w:val="003168BF"/>
    <w:rsid w:val="00322010"/>
    <w:rsid w:val="00334256"/>
    <w:rsid w:val="00336374"/>
    <w:rsid w:val="003414CD"/>
    <w:rsid w:val="0035246A"/>
    <w:rsid w:val="00357F26"/>
    <w:rsid w:val="00361314"/>
    <w:rsid w:val="00361FC1"/>
    <w:rsid w:val="00362DFD"/>
    <w:rsid w:val="00365000"/>
    <w:rsid w:val="00370E48"/>
    <w:rsid w:val="0037446F"/>
    <w:rsid w:val="00376A3A"/>
    <w:rsid w:val="00386EA2"/>
    <w:rsid w:val="00397718"/>
    <w:rsid w:val="003A1776"/>
    <w:rsid w:val="003A63C0"/>
    <w:rsid w:val="003B6157"/>
    <w:rsid w:val="003B625A"/>
    <w:rsid w:val="003C58C8"/>
    <w:rsid w:val="003C617D"/>
    <w:rsid w:val="003C6377"/>
    <w:rsid w:val="003D7AB1"/>
    <w:rsid w:val="003E2914"/>
    <w:rsid w:val="003F263A"/>
    <w:rsid w:val="003F3A75"/>
    <w:rsid w:val="00402442"/>
    <w:rsid w:val="004056A8"/>
    <w:rsid w:val="00410B8B"/>
    <w:rsid w:val="00410C38"/>
    <w:rsid w:val="00412D22"/>
    <w:rsid w:val="00414BCC"/>
    <w:rsid w:val="004161D0"/>
    <w:rsid w:val="00417994"/>
    <w:rsid w:val="00420745"/>
    <w:rsid w:val="00427F80"/>
    <w:rsid w:val="00430645"/>
    <w:rsid w:val="004344BA"/>
    <w:rsid w:val="0044083A"/>
    <w:rsid w:val="00450557"/>
    <w:rsid w:val="0045735B"/>
    <w:rsid w:val="004738AB"/>
    <w:rsid w:val="00475EDF"/>
    <w:rsid w:val="00496F1C"/>
    <w:rsid w:val="004A198B"/>
    <w:rsid w:val="004A274F"/>
    <w:rsid w:val="004A4B14"/>
    <w:rsid w:val="004A625B"/>
    <w:rsid w:val="004B07E6"/>
    <w:rsid w:val="004B4B0F"/>
    <w:rsid w:val="004B4BB6"/>
    <w:rsid w:val="004C246E"/>
    <w:rsid w:val="004C5826"/>
    <w:rsid w:val="004C5CDB"/>
    <w:rsid w:val="004D1C44"/>
    <w:rsid w:val="004D1DBB"/>
    <w:rsid w:val="004D2A60"/>
    <w:rsid w:val="004D6BA7"/>
    <w:rsid w:val="004D7102"/>
    <w:rsid w:val="004E7212"/>
    <w:rsid w:val="004F0E6C"/>
    <w:rsid w:val="00502C51"/>
    <w:rsid w:val="0051118B"/>
    <w:rsid w:val="005208CB"/>
    <w:rsid w:val="00536DEF"/>
    <w:rsid w:val="00542112"/>
    <w:rsid w:val="0054315E"/>
    <w:rsid w:val="00552FC7"/>
    <w:rsid w:val="005744C5"/>
    <w:rsid w:val="00585690"/>
    <w:rsid w:val="00585D0A"/>
    <w:rsid w:val="00593ED5"/>
    <w:rsid w:val="005A6BFE"/>
    <w:rsid w:val="005B374A"/>
    <w:rsid w:val="005C5085"/>
    <w:rsid w:val="005D1A66"/>
    <w:rsid w:val="005D6D34"/>
    <w:rsid w:val="005E0185"/>
    <w:rsid w:val="005F1530"/>
    <w:rsid w:val="005F33CA"/>
    <w:rsid w:val="005F54E8"/>
    <w:rsid w:val="005F5906"/>
    <w:rsid w:val="005F5ADA"/>
    <w:rsid w:val="006024DA"/>
    <w:rsid w:val="0060363C"/>
    <w:rsid w:val="00605C31"/>
    <w:rsid w:val="006155EA"/>
    <w:rsid w:val="0062674B"/>
    <w:rsid w:val="0062793A"/>
    <w:rsid w:val="00627A50"/>
    <w:rsid w:val="0063002E"/>
    <w:rsid w:val="00634C94"/>
    <w:rsid w:val="00643734"/>
    <w:rsid w:val="00643A87"/>
    <w:rsid w:val="0064726F"/>
    <w:rsid w:val="00651DE6"/>
    <w:rsid w:val="00652095"/>
    <w:rsid w:val="006546A6"/>
    <w:rsid w:val="0065686A"/>
    <w:rsid w:val="00666247"/>
    <w:rsid w:val="00671C61"/>
    <w:rsid w:val="00686DA0"/>
    <w:rsid w:val="006922E4"/>
    <w:rsid w:val="00692969"/>
    <w:rsid w:val="006C2AC3"/>
    <w:rsid w:val="006C527E"/>
    <w:rsid w:val="006F56E0"/>
    <w:rsid w:val="00700795"/>
    <w:rsid w:val="0070111A"/>
    <w:rsid w:val="007026A0"/>
    <w:rsid w:val="00706A65"/>
    <w:rsid w:val="00716F06"/>
    <w:rsid w:val="00743536"/>
    <w:rsid w:val="0075546E"/>
    <w:rsid w:val="00764083"/>
    <w:rsid w:val="007665B5"/>
    <w:rsid w:val="007672A6"/>
    <w:rsid w:val="007860EE"/>
    <w:rsid w:val="007A0759"/>
    <w:rsid w:val="007A2482"/>
    <w:rsid w:val="007A5498"/>
    <w:rsid w:val="007B10AF"/>
    <w:rsid w:val="007B1C5C"/>
    <w:rsid w:val="007C2068"/>
    <w:rsid w:val="007C786E"/>
    <w:rsid w:val="007D5E9B"/>
    <w:rsid w:val="007E1505"/>
    <w:rsid w:val="007E73AB"/>
    <w:rsid w:val="007F6CA6"/>
    <w:rsid w:val="007F6D6C"/>
    <w:rsid w:val="00800892"/>
    <w:rsid w:val="0081595E"/>
    <w:rsid w:val="0081698D"/>
    <w:rsid w:val="00832447"/>
    <w:rsid w:val="00841BE1"/>
    <w:rsid w:val="0084262C"/>
    <w:rsid w:val="00845CF9"/>
    <w:rsid w:val="00847365"/>
    <w:rsid w:val="008519D4"/>
    <w:rsid w:val="0085746C"/>
    <w:rsid w:val="00867D57"/>
    <w:rsid w:val="00871185"/>
    <w:rsid w:val="00877A96"/>
    <w:rsid w:val="00883FC6"/>
    <w:rsid w:val="00891D73"/>
    <w:rsid w:val="008A1AEB"/>
    <w:rsid w:val="008A35F8"/>
    <w:rsid w:val="008C290A"/>
    <w:rsid w:val="008D336D"/>
    <w:rsid w:val="008E2564"/>
    <w:rsid w:val="008E5776"/>
    <w:rsid w:val="008E75F9"/>
    <w:rsid w:val="008F1674"/>
    <w:rsid w:val="008F3B38"/>
    <w:rsid w:val="008F656F"/>
    <w:rsid w:val="00902674"/>
    <w:rsid w:val="009027A8"/>
    <w:rsid w:val="00902AFB"/>
    <w:rsid w:val="009060BD"/>
    <w:rsid w:val="00911559"/>
    <w:rsid w:val="00946813"/>
    <w:rsid w:val="00946DC7"/>
    <w:rsid w:val="009510E4"/>
    <w:rsid w:val="00960FAE"/>
    <w:rsid w:val="00963D0A"/>
    <w:rsid w:val="009721FA"/>
    <w:rsid w:val="00984479"/>
    <w:rsid w:val="00984AA2"/>
    <w:rsid w:val="00986E17"/>
    <w:rsid w:val="009A0CC0"/>
    <w:rsid w:val="009A176C"/>
    <w:rsid w:val="009A1922"/>
    <w:rsid w:val="009B0159"/>
    <w:rsid w:val="009B25BF"/>
    <w:rsid w:val="009B27C3"/>
    <w:rsid w:val="009B44A0"/>
    <w:rsid w:val="009D5909"/>
    <w:rsid w:val="009F675F"/>
    <w:rsid w:val="00A0558A"/>
    <w:rsid w:val="00A05DC2"/>
    <w:rsid w:val="00A07341"/>
    <w:rsid w:val="00A12A46"/>
    <w:rsid w:val="00A17034"/>
    <w:rsid w:val="00A25304"/>
    <w:rsid w:val="00A2547C"/>
    <w:rsid w:val="00A303ED"/>
    <w:rsid w:val="00A4157E"/>
    <w:rsid w:val="00A419FD"/>
    <w:rsid w:val="00A520BD"/>
    <w:rsid w:val="00A75D95"/>
    <w:rsid w:val="00A81B7F"/>
    <w:rsid w:val="00A825D3"/>
    <w:rsid w:val="00AA60E0"/>
    <w:rsid w:val="00AB403F"/>
    <w:rsid w:val="00AB52F7"/>
    <w:rsid w:val="00AB5750"/>
    <w:rsid w:val="00AC01E2"/>
    <w:rsid w:val="00AC0D78"/>
    <w:rsid w:val="00AC17BE"/>
    <w:rsid w:val="00AC2096"/>
    <w:rsid w:val="00AC42C8"/>
    <w:rsid w:val="00AC7574"/>
    <w:rsid w:val="00AD3585"/>
    <w:rsid w:val="00AE3B72"/>
    <w:rsid w:val="00AE70D6"/>
    <w:rsid w:val="00AF54EC"/>
    <w:rsid w:val="00B03022"/>
    <w:rsid w:val="00B03A66"/>
    <w:rsid w:val="00B0551D"/>
    <w:rsid w:val="00B056AA"/>
    <w:rsid w:val="00B14656"/>
    <w:rsid w:val="00B152AC"/>
    <w:rsid w:val="00B17F47"/>
    <w:rsid w:val="00B27976"/>
    <w:rsid w:val="00B370C2"/>
    <w:rsid w:val="00B3749F"/>
    <w:rsid w:val="00B45548"/>
    <w:rsid w:val="00B47AA5"/>
    <w:rsid w:val="00B5259A"/>
    <w:rsid w:val="00B53355"/>
    <w:rsid w:val="00B5639D"/>
    <w:rsid w:val="00B6781B"/>
    <w:rsid w:val="00B7564F"/>
    <w:rsid w:val="00B76D47"/>
    <w:rsid w:val="00B8137D"/>
    <w:rsid w:val="00BA2230"/>
    <w:rsid w:val="00BA65CB"/>
    <w:rsid w:val="00BB6732"/>
    <w:rsid w:val="00BD39D8"/>
    <w:rsid w:val="00BE04D0"/>
    <w:rsid w:val="00BE4AA2"/>
    <w:rsid w:val="00BF1244"/>
    <w:rsid w:val="00C10081"/>
    <w:rsid w:val="00C22014"/>
    <w:rsid w:val="00C255EE"/>
    <w:rsid w:val="00C55D63"/>
    <w:rsid w:val="00C82931"/>
    <w:rsid w:val="00C87460"/>
    <w:rsid w:val="00C96DB1"/>
    <w:rsid w:val="00C9768E"/>
    <w:rsid w:val="00CB0A73"/>
    <w:rsid w:val="00CB414A"/>
    <w:rsid w:val="00CB48B9"/>
    <w:rsid w:val="00CC513A"/>
    <w:rsid w:val="00CE0713"/>
    <w:rsid w:val="00CE12C5"/>
    <w:rsid w:val="00CE6ABD"/>
    <w:rsid w:val="00CF11FA"/>
    <w:rsid w:val="00D0679C"/>
    <w:rsid w:val="00D07A19"/>
    <w:rsid w:val="00D11E70"/>
    <w:rsid w:val="00D1338F"/>
    <w:rsid w:val="00D2695D"/>
    <w:rsid w:val="00D3136A"/>
    <w:rsid w:val="00D32F52"/>
    <w:rsid w:val="00D41023"/>
    <w:rsid w:val="00D44D6F"/>
    <w:rsid w:val="00D52D72"/>
    <w:rsid w:val="00D54DD9"/>
    <w:rsid w:val="00D5653D"/>
    <w:rsid w:val="00D7447F"/>
    <w:rsid w:val="00D83DF5"/>
    <w:rsid w:val="00DA35BE"/>
    <w:rsid w:val="00DA3C50"/>
    <w:rsid w:val="00DA40A1"/>
    <w:rsid w:val="00DA7204"/>
    <w:rsid w:val="00DB59BA"/>
    <w:rsid w:val="00DC156B"/>
    <w:rsid w:val="00DC16B4"/>
    <w:rsid w:val="00DC6194"/>
    <w:rsid w:val="00DE3E7F"/>
    <w:rsid w:val="00DE7AAB"/>
    <w:rsid w:val="00E07FB5"/>
    <w:rsid w:val="00E10FAF"/>
    <w:rsid w:val="00E225F6"/>
    <w:rsid w:val="00E27C01"/>
    <w:rsid w:val="00E42C7B"/>
    <w:rsid w:val="00E47870"/>
    <w:rsid w:val="00E47B79"/>
    <w:rsid w:val="00E82B0E"/>
    <w:rsid w:val="00EA5D27"/>
    <w:rsid w:val="00EB242D"/>
    <w:rsid w:val="00EB4CF9"/>
    <w:rsid w:val="00EC5C98"/>
    <w:rsid w:val="00EE673D"/>
    <w:rsid w:val="00EE7471"/>
    <w:rsid w:val="00EF1CBF"/>
    <w:rsid w:val="00EF392D"/>
    <w:rsid w:val="00EF79C5"/>
    <w:rsid w:val="00F0120A"/>
    <w:rsid w:val="00F02B56"/>
    <w:rsid w:val="00F0686F"/>
    <w:rsid w:val="00F20BD9"/>
    <w:rsid w:val="00F31B7E"/>
    <w:rsid w:val="00F34976"/>
    <w:rsid w:val="00F34ED7"/>
    <w:rsid w:val="00F36725"/>
    <w:rsid w:val="00F57B96"/>
    <w:rsid w:val="00F70131"/>
    <w:rsid w:val="00F81309"/>
    <w:rsid w:val="00F87494"/>
    <w:rsid w:val="00F94EA4"/>
    <w:rsid w:val="00FA1E03"/>
    <w:rsid w:val="00FA203D"/>
    <w:rsid w:val="00FA21D4"/>
    <w:rsid w:val="00FB1A43"/>
    <w:rsid w:val="00FD2D4A"/>
    <w:rsid w:val="00FD302B"/>
    <w:rsid w:val="00FE0A1E"/>
    <w:rsid w:val="00FE6FE9"/>
    <w:rsid w:val="00FF2673"/>
    <w:rsid w:val="00FF2DE5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semiHidden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73AB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73AB"/>
    <w:rPr>
      <w:rFonts w:ascii="Calibri" w:eastAsia="Calibri" w:hAnsi="Calibri" w:cs="Calibri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47AA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7AA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47AA5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7A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47AA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C3EEAC8-A31D-4E26-8A49-A4AC6120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2377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8</cp:revision>
  <dcterms:created xsi:type="dcterms:W3CDTF">2018-11-28T08:32:00Z</dcterms:created>
  <dcterms:modified xsi:type="dcterms:W3CDTF">2018-12-27T11:57:00Z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http://www.zotero.org/styles/applied-microbiology-and-biotechnology</vt:lpwstr>
  </property>
  <property fmtid="{D5CDD505-2E9C-101B-9397-08002B2CF9AE}" pid="5" name="Mendeley Recent Style Name 1_1">
    <vt:lpwstr>Applied Microbiology and Biotechnology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16th edition (author-date)</vt:lpwstr>
  </property>
  <property fmtid="{D5CDD505-2E9C-101B-9397-08002B2CF9AE}" pid="8" name="Mendeley Recent Style Id 3_1">
    <vt:lpwstr>http://www.zotero.org/styles/modern-humanities-research-association</vt:lpwstr>
  </property>
  <property fmtid="{D5CDD505-2E9C-101B-9397-08002B2CF9AE}" pid="9" name="Mendeley Recent Style Name 3_1">
    <vt:lpwstr>Modern Humanities Research Association 3rd edition (note with bibliography)</vt:lpwstr>
  </property>
  <property fmtid="{D5CDD505-2E9C-101B-9397-08002B2CF9AE}" pid="10" name="Mendeley Recent Style Id 4_1">
    <vt:lpwstr>http://www.zotero.org/styles/modern-language-association</vt:lpwstr>
  </property>
  <property fmtid="{D5CDD505-2E9C-101B-9397-08002B2CF9AE}" pid="11" name="Mendeley Recent Style Name 4_1">
    <vt:lpwstr>Modern Language Association 7th edition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http://www.zotero.org/styles/springer-basic-brackets</vt:lpwstr>
  </property>
  <property fmtid="{D5CDD505-2E9C-101B-9397-08002B2CF9AE}" pid="15" name="Mendeley Recent Style Name 6_1">
    <vt:lpwstr>Springer Basic (numeric, brackets)</vt:lpwstr>
  </property>
  <property fmtid="{D5CDD505-2E9C-101B-9397-08002B2CF9AE}" pid="16" name="Mendeley Recent Style Id 7_1">
    <vt:lpwstr>http://www.zotero.org/styles/springer-vancouver</vt:lpwstr>
  </property>
  <property fmtid="{D5CDD505-2E9C-101B-9397-08002B2CF9AE}" pid="17" name="Mendeley Recent Style Name 7_1">
    <vt:lpwstr>Springer Vancouver</vt:lpwstr>
  </property>
  <property fmtid="{D5CDD505-2E9C-101B-9397-08002B2CF9AE}" pid="18" name="Mendeley Recent Style Id 8_1">
    <vt:lpwstr>http://www.zotero.org/styles/springer-vancouver-author-date</vt:lpwstr>
  </property>
  <property fmtid="{D5CDD505-2E9C-101B-9397-08002B2CF9AE}" pid="19" name="Mendeley Recent Style Name 8_1">
    <vt:lpwstr>Springer Vancouver (author-date)</vt:lpwstr>
  </property>
  <property fmtid="{D5CDD505-2E9C-101B-9397-08002B2CF9AE}" pid="20" name="Mendeley Recent Style Id 9_1">
    <vt:lpwstr>http://www.zotero.org/styles/springerplus</vt:lpwstr>
  </property>
  <property fmtid="{D5CDD505-2E9C-101B-9397-08002B2CF9AE}" pid="21" name="Mendeley Recent Style Name 9_1">
    <vt:lpwstr>SpringerPlus</vt:lpwstr>
  </property>
</Properties>
</file>