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49" w:rsidRDefault="00DD344F" w:rsidP="00341F1A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B5D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5470E" w:rsidRPr="0055470E">
        <w:rPr>
          <w:rFonts w:ascii="Times New Roman" w:eastAsia="Times New Roman" w:hAnsi="Times New Roman" w:cs="Times New Roman"/>
          <w:b/>
          <w:i/>
          <w:sz w:val="24"/>
          <w:szCs w:val="24"/>
        </w:rPr>
        <w:t>Ląstelė – mažiausia organizmo dalelė</w:t>
      </w:r>
    </w:p>
    <w:p w:rsidR="00113A4C" w:rsidRPr="00113A4C" w:rsidRDefault="00113A4C" w:rsidP="002F2749">
      <w:pPr>
        <w:pStyle w:val="prastasis1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2"/>
        <w:gridCol w:w="7052"/>
      </w:tblGrid>
      <w:tr w:rsidR="002F2749" w:rsidTr="00561BD7">
        <w:tc>
          <w:tcPr>
            <w:tcW w:w="2802" w:type="dxa"/>
          </w:tcPr>
          <w:p w:rsidR="002F2749" w:rsidRDefault="002F2749" w:rsidP="00ED5915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052" w:type="dxa"/>
          </w:tcPr>
          <w:p w:rsidR="002F2749" w:rsidRDefault="00FF3878" w:rsidP="00ED5915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5–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E1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klasės, </w:t>
            </w:r>
            <w:r w:rsidR="00D0246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BE14B2">
              <w:rPr>
                <w:rFonts w:ascii="Times New Roman" w:eastAsia="Times New Roman" w:hAnsi="Times New Roman" w:cs="Times New Roman"/>
                <w:sz w:val="24"/>
                <w:szCs w:val="24"/>
              </w:rPr>
              <w:t>amta ir žmogus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60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49" w:rsidTr="00561BD7">
        <w:tc>
          <w:tcPr>
            <w:tcW w:w="2802" w:type="dxa"/>
          </w:tcPr>
          <w:p w:rsidR="002F2749" w:rsidRDefault="002F2749" w:rsidP="00ED5915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052" w:type="dxa"/>
          </w:tcPr>
          <w:p w:rsidR="002F2749" w:rsidRDefault="00C11D75" w:rsidP="00ED5915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Apie 3</w:t>
            </w:r>
            <w:r w:rsidR="00341F1A">
              <w:rPr>
                <w:rFonts w:ascii="Times New Roman" w:eastAsia="Times New Roman" w:hAnsi="Times New Roman" w:cs="Times New Roman"/>
                <w:sz w:val="24"/>
                <w:szCs w:val="24"/>
              </w:rPr>
              <w:t>0 min.</w:t>
            </w:r>
          </w:p>
        </w:tc>
      </w:tr>
      <w:tr w:rsidR="002F2749" w:rsidTr="00ED5915">
        <w:trPr>
          <w:trHeight w:val="1574"/>
        </w:trPr>
        <w:tc>
          <w:tcPr>
            <w:tcW w:w="2802" w:type="dxa"/>
          </w:tcPr>
          <w:p w:rsidR="002F2749" w:rsidRPr="00060A62" w:rsidRDefault="00060A62" w:rsidP="00ED5915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Ugdomi mokinių gebėjimai</w:t>
            </w:r>
            <w:r w:rsidRPr="00114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pagal</w:t>
            </w:r>
            <w:r w:rsidRPr="00114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</w:t>
            </w:r>
            <w:r w:rsidR="000B37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sias programas. Gamta ir žmogus.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52" w:type="dxa"/>
          </w:tcPr>
          <w:p w:rsidR="00EB27F0" w:rsidRPr="007B0714" w:rsidRDefault="008B1678" w:rsidP="00AC3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2.1. Remiantis pavyzdžiais nurodyti, kad organizmai sudaryti iš ląstelių </w:t>
            </w:r>
            <w:r w:rsidRPr="00D12620">
              <w:rPr>
                <w:rFonts w:ascii="Times New Roman" w:hAnsi="Times New Roman" w:cs="Times New Roman"/>
                <w:sz w:val="24"/>
                <w:szCs w:val="24"/>
              </w:rPr>
              <w:t>&lt;...&gt;.</w:t>
            </w:r>
          </w:p>
        </w:tc>
      </w:tr>
      <w:tr w:rsidR="002F2749" w:rsidTr="00ED5915">
        <w:trPr>
          <w:trHeight w:val="1202"/>
        </w:trPr>
        <w:tc>
          <w:tcPr>
            <w:tcW w:w="2802" w:type="dxa"/>
          </w:tcPr>
          <w:p w:rsidR="002F2749" w:rsidRDefault="00FF3878" w:rsidP="00ED5915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="002F27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gamtos mokslų kurso programą 5–</w:t>
            </w:r>
            <w:r w:rsidR="002F27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052" w:type="dxa"/>
          </w:tcPr>
          <w:p w:rsidR="00B115D2" w:rsidRPr="00D12620" w:rsidRDefault="008B1678" w:rsidP="00ED5915">
            <w:pPr>
              <w:pStyle w:val="Default"/>
            </w:pPr>
            <w:r>
              <w:t>8.3.2.</w:t>
            </w:r>
            <w:r w:rsidR="00BF2181">
              <w:t>1.</w:t>
            </w:r>
            <w:r>
              <w:t xml:space="preserve"> </w:t>
            </w:r>
            <w:r w:rsidRPr="00D12620">
              <w:t xml:space="preserve">Atpažįsta augalines ląsteles &lt;...&gt;. </w:t>
            </w:r>
          </w:p>
          <w:p w:rsidR="00FC7159" w:rsidRPr="007B0714" w:rsidRDefault="00FC7159" w:rsidP="00ED5915">
            <w:pPr>
              <w:pStyle w:val="Default"/>
            </w:pPr>
          </w:p>
        </w:tc>
      </w:tr>
      <w:tr w:rsidR="002F2749" w:rsidTr="00561BD7">
        <w:tc>
          <w:tcPr>
            <w:tcW w:w="2802" w:type="dxa"/>
          </w:tcPr>
          <w:p w:rsidR="002F2749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052" w:type="dxa"/>
          </w:tcPr>
          <w:p w:rsidR="008D1EEE" w:rsidRDefault="00891D94" w:rsidP="00E46D08">
            <w:pPr>
              <w:pStyle w:val="Default"/>
              <w:jc w:val="both"/>
            </w:pPr>
            <w:r w:rsidRPr="008B1615">
              <w:rPr>
                <w:color w:val="222222"/>
                <w:shd w:val="clear" w:color="auto" w:fill="FFFFFF"/>
              </w:rPr>
              <w:t>Ląstelės</w:t>
            </w:r>
            <w:r>
              <w:rPr>
                <w:color w:val="222222"/>
                <w:shd w:val="clear" w:color="auto" w:fill="FFFFFF"/>
              </w:rPr>
              <w:t xml:space="preserve"> (lot. </w:t>
            </w:r>
            <w:proofErr w:type="spellStart"/>
            <w:r w:rsidRPr="00D02468">
              <w:rPr>
                <w:i/>
                <w:color w:val="222222"/>
                <w:shd w:val="clear" w:color="auto" w:fill="FFFFFF"/>
              </w:rPr>
              <w:t>cellula</w:t>
            </w:r>
            <w:proofErr w:type="spellEnd"/>
            <w:r>
              <w:rPr>
                <w:color w:val="222222"/>
                <w:shd w:val="clear" w:color="auto" w:fill="FFFFFF"/>
              </w:rPr>
              <w:t>)</w:t>
            </w:r>
            <w:r w:rsidRPr="008B1615">
              <w:rPr>
                <w:color w:val="222222"/>
                <w:shd w:val="clear" w:color="auto" w:fill="FFFFFF"/>
              </w:rPr>
              <w:t xml:space="preserve"> atradimui didelės reikšmės turėjo mikroskopo </w:t>
            </w:r>
            <w:r w:rsidR="00404A27">
              <w:rPr>
                <w:color w:val="222222"/>
                <w:shd w:val="clear" w:color="auto" w:fill="FFFFFF"/>
              </w:rPr>
              <w:t>išrad</w:t>
            </w:r>
            <w:r w:rsidRPr="008B1615">
              <w:rPr>
                <w:color w:val="222222"/>
                <w:shd w:val="clear" w:color="auto" w:fill="FFFFFF"/>
              </w:rPr>
              <w:t xml:space="preserve">imas. </w:t>
            </w:r>
            <w:r w:rsidR="00A03F00">
              <w:rPr>
                <w:color w:val="222222"/>
                <w:shd w:val="clear" w:color="auto" w:fill="FFFFFF"/>
              </w:rPr>
              <w:t>XVII amžiuje</w:t>
            </w:r>
            <w:r>
              <w:rPr>
                <w:color w:val="222222"/>
                <w:shd w:val="clear" w:color="auto" w:fill="FFFFFF"/>
              </w:rPr>
              <w:t xml:space="preserve"> anglų </w:t>
            </w:r>
            <w:r w:rsidR="00FB7FDE">
              <w:rPr>
                <w:color w:val="222222"/>
                <w:shd w:val="clear" w:color="auto" w:fill="FFFFFF"/>
              </w:rPr>
              <w:t>gamtos tyrėjas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8B1615">
              <w:rPr>
                <w:color w:val="222222"/>
                <w:shd w:val="clear" w:color="auto" w:fill="FFFFFF"/>
              </w:rPr>
              <w:t>R</w:t>
            </w:r>
            <w:r w:rsidR="00FF3878">
              <w:rPr>
                <w:color w:val="222222"/>
                <w:shd w:val="clear" w:color="auto" w:fill="FFFFFF"/>
              </w:rPr>
              <w:t>.</w:t>
            </w:r>
            <w:r w:rsidRPr="008B1615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B1615">
              <w:rPr>
                <w:color w:val="222222"/>
                <w:shd w:val="clear" w:color="auto" w:fill="FFFFFF"/>
              </w:rPr>
              <w:t>Hukas</w:t>
            </w:r>
            <w:proofErr w:type="spellEnd"/>
            <w:r w:rsidRPr="008B1615">
              <w:rPr>
                <w:color w:val="222222"/>
                <w:shd w:val="clear" w:color="auto" w:fill="FFFFFF"/>
              </w:rPr>
              <w:t xml:space="preserve"> </w:t>
            </w:r>
            <w:r w:rsidR="00BF2181">
              <w:rPr>
                <w:color w:val="222222"/>
                <w:shd w:val="clear" w:color="auto" w:fill="FFFFFF"/>
              </w:rPr>
              <w:t>(</w:t>
            </w:r>
            <w:proofErr w:type="spellStart"/>
            <w:r w:rsidR="00BF2181">
              <w:rPr>
                <w:color w:val="222222"/>
                <w:shd w:val="clear" w:color="auto" w:fill="FFFFFF"/>
              </w:rPr>
              <w:t>Robert</w:t>
            </w:r>
            <w:proofErr w:type="spellEnd"/>
            <w:r w:rsidR="00BF218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="00BF2181">
              <w:rPr>
                <w:color w:val="222222"/>
                <w:shd w:val="clear" w:color="auto" w:fill="FFFFFF"/>
              </w:rPr>
              <w:t>Hooke</w:t>
            </w:r>
            <w:proofErr w:type="spellEnd"/>
            <w:r w:rsidR="00BF2181">
              <w:rPr>
                <w:color w:val="222222"/>
                <w:shd w:val="clear" w:color="auto" w:fill="FFFFFF"/>
              </w:rPr>
              <w:t xml:space="preserve">), </w:t>
            </w:r>
            <w:r w:rsidRPr="008B1615">
              <w:rPr>
                <w:color w:val="222222"/>
                <w:shd w:val="clear" w:color="auto" w:fill="FFFFFF"/>
              </w:rPr>
              <w:t>tyrinėdamas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="00A03F00">
              <w:rPr>
                <w:color w:val="222222"/>
                <w:shd w:val="clear" w:color="auto" w:fill="FFFFFF"/>
              </w:rPr>
              <w:t>kamštinio augalo žievę</w:t>
            </w:r>
            <w:r w:rsidR="004F4418">
              <w:rPr>
                <w:color w:val="222222"/>
                <w:shd w:val="clear" w:color="auto" w:fill="FFFFFF"/>
              </w:rPr>
              <w:t>,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="00A03F00">
              <w:rPr>
                <w:color w:val="222222"/>
                <w:shd w:val="clear" w:color="auto" w:fill="FFFFFF"/>
              </w:rPr>
              <w:t>pastebėjo, kad stebimas</w:t>
            </w:r>
            <w:r>
              <w:rPr>
                <w:color w:val="222222"/>
                <w:shd w:val="clear" w:color="auto" w:fill="FFFFFF"/>
              </w:rPr>
              <w:t xml:space="preserve"> o</w:t>
            </w:r>
            <w:r w:rsidR="00A03F00">
              <w:rPr>
                <w:color w:val="222222"/>
                <w:shd w:val="clear" w:color="auto" w:fill="FFFFFF"/>
              </w:rPr>
              <w:t>bjektas</w:t>
            </w:r>
            <w:r w:rsidRPr="008B1615">
              <w:rPr>
                <w:color w:val="222222"/>
                <w:shd w:val="clear" w:color="auto" w:fill="FFFFFF"/>
              </w:rPr>
              <w:t xml:space="preserve"> sudarytas iš atskirų beveik vienodo dydžio dalelių</w:t>
            </w:r>
            <w:r>
              <w:rPr>
                <w:color w:val="222222"/>
                <w:shd w:val="clear" w:color="auto" w:fill="FFFFFF"/>
              </w:rPr>
              <w:t xml:space="preserve">. Tas daleles pavadino </w:t>
            </w:r>
            <w:proofErr w:type="spellStart"/>
            <w:r w:rsidR="008B1678" w:rsidRPr="00FB7FDE">
              <w:rPr>
                <w:i/>
                <w:color w:val="222222"/>
                <w:shd w:val="clear" w:color="auto" w:fill="FFFFFF"/>
              </w:rPr>
              <w:t>cellula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</w:t>
            </w:r>
            <w:r w:rsidR="00C63CAB">
              <w:rPr>
                <w:color w:val="222222"/>
                <w:shd w:val="clear" w:color="auto" w:fill="FFFFFF"/>
              </w:rPr>
              <w:t xml:space="preserve">– </w:t>
            </w:r>
            <w:r>
              <w:rPr>
                <w:color w:val="222222"/>
                <w:shd w:val="clear" w:color="auto" w:fill="FFFFFF"/>
              </w:rPr>
              <w:t>„nedidelė patalpa“.</w:t>
            </w:r>
            <w:r w:rsidR="00404A27">
              <w:rPr>
                <w:color w:val="222222"/>
                <w:shd w:val="clear" w:color="auto" w:fill="FFFFFF"/>
              </w:rPr>
              <w:t xml:space="preserve"> Kiti tyr</w:t>
            </w:r>
            <w:r w:rsidR="004F4418">
              <w:rPr>
                <w:color w:val="222222"/>
                <w:shd w:val="clear" w:color="auto" w:fill="FFFFFF"/>
              </w:rPr>
              <w:t>ė</w:t>
            </w:r>
            <w:r w:rsidR="00404A27">
              <w:rPr>
                <w:color w:val="222222"/>
                <w:shd w:val="clear" w:color="auto" w:fill="FFFFFF"/>
              </w:rPr>
              <w:t>jai ląstelių formą lygino su plytelėmis, narveliais ar</w:t>
            </w:r>
            <w:r w:rsidR="00A03F00">
              <w:rPr>
                <w:color w:val="222222"/>
                <w:shd w:val="clear" w:color="auto" w:fill="FFFFFF"/>
              </w:rPr>
              <w:t xml:space="preserve"> dėžutėmis</w:t>
            </w:r>
            <w:r w:rsidR="00404A27">
              <w:rPr>
                <w:color w:val="222222"/>
                <w:shd w:val="clear" w:color="auto" w:fill="FFFFFF"/>
              </w:rPr>
              <w:t xml:space="preserve">. </w:t>
            </w:r>
            <w:r>
              <w:rPr>
                <w:color w:val="222222"/>
                <w:shd w:val="clear" w:color="auto" w:fill="FFFFFF"/>
              </w:rPr>
              <w:t>Šiuolaikiniai</w:t>
            </w:r>
            <w:r w:rsidR="00681B1C">
              <w:rPr>
                <w:color w:val="222222"/>
                <w:shd w:val="clear" w:color="auto" w:fill="FFFFFF"/>
              </w:rPr>
              <w:t>s</w:t>
            </w:r>
            <w:r>
              <w:rPr>
                <w:color w:val="222222"/>
                <w:shd w:val="clear" w:color="auto" w:fill="FFFFFF"/>
              </w:rPr>
              <w:t xml:space="preserve"> mikroskopai</w:t>
            </w:r>
            <w:r w:rsidR="00681B1C">
              <w:rPr>
                <w:color w:val="222222"/>
                <w:shd w:val="clear" w:color="auto" w:fill="FFFFFF"/>
              </w:rPr>
              <w:t>s</w:t>
            </w:r>
            <w:r>
              <w:rPr>
                <w:color w:val="222222"/>
                <w:shd w:val="clear" w:color="auto" w:fill="FFFFFF"/>
              </w:rPr>
              <w:t xml:space="preserve"> galim</w:t>
            </w:r>
            <w:r w:rsidR="00681B1C">
              <w:rPr>
                <w:color w:val="222222"/>
                <w:shd w:val="clear" w:color="auto" w:fill="FFFFFF"/>
              </w:rPr>
              <w:t>a</w:t>
            </w:r>
            <w:r>
              <w:rPr>
                <w:color w:val="222222"/>
                <w:shd w:val="clear" w:color="auto" w:fill="FFFFFF"/>
              </w:rPr>
              <w:t xml:space="preserve"> pamatyti ne tik </w:t>
            </w:r>
            <w:r w:rsidR="00404A27">
              <w:rPr>
                <w:color w:val="222222"/>
                <w:shd w:val="clear" w:color="auto" w:fill="FFFFFF"/>
              </w:rPr>
              <w:t>ląstelių formą</w:t>
            </w:r>
            <w:r>
              <w:rPr>
                <w:color w:val="222222"/>
                <w:shd w:val="clear" w:color="auto" w:fill="FFFFFF"/>
              </w:rPr>
              <w:t xml:space="preserve">, bet ir </w:t>
            </w:r>
            <w:r w:rsidR="00681B1C">
              <w:rPr>
                <w:color w:val="222222"/>
                <w:shd w:val="clear" w:color="auto" w:fill="FFFFFF"/>
              </w:rPr>
              <w:t>ištirti</w:t>
            </w:r>
            <w:r>
              <w:rPr>
                <w:color w:val="222222"/>
                <w:shd w:val="clear" w:color="auto" w:fill="FFFFFF"/>
              </w:rPr>
              <w:t xml:space="preserve"> jų viduje esančias struktūras, kuriose vyksta sudėtingi gyvybei būdingi procesai.</w:t>
            </w:r>
          </w:p>
          <w:p w:rsidR="00947F6C" w:rsidRPr="00C54633" w:rsidRDefault="00E05BFD" w:rsidP="006049EB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C54633">
              <w:rPr>
                <w:i/>
              </w:rPr>
              <w:t>Į ką panašios ląstelės? Kas yra jų viduje?</w:t>
            </w:r>
          </w:p>
        </w:tc>
      </w:tr>
      <w:tr w:rsidR="002F2749" w:rsidTr="00561BD7">
        <w:tc>
          <w:tcPr>
            <w:tcW w:w="2802" w:type="dxa"/>
          </w:tcPr>
          <w:p w:rsidR="002F2749" w:rsidRPr="008E652E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E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052" w:type="dxa"/>
          </w:tcPr>
          <w:p w:rsidR="0039431A" w:rsidRDefault="002F2749" w:rsidP="00ED5915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D1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462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5978C3">
              <w:rPr>
                <w:rFonts w:ascii="Times New Roman" w:eastAsia="Times New Roman" w:hAnsi="Times New Roman" w:cs="Times New Roman"/>
                <w:sz w:val="24"/>
                <w:szCs w:val="24"/>
              </w:rPr>
              <w:t>ikroskop</w:t>
            </w:r>
            <w:r w:rsidR="00681B1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59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="003B1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iriant samanų lapus </w:t>
            </w:r>
            <w:r w:rsidR="00954F42">
              <w:rPr>
                <w:rFonts w:ascii="Times New Roman" w:eastAsia="Times New Roman" w:hAnsi="Times New Roman" w:cs="Times New Roman"/>
                <w:sz w:val="24"/>
                <w:szCs w:val="24"/>
              </w:rPr>
              <w:t>įrodyti</w:t>
            </w:r>
            <w:r w:rsidR="00681B1C">
              <w:rPr>
                <w:rFonts w:ascii="Times New Roman" w:eastAsia="Times New Roman" w:hAnsi="Times New Roman" w:cs="Times New Roman"/>
                <w:sz w:val="24"/>
                <w:szCs w:val="24"/>
              </w:rPr>
              <w:t>, kad</w:t>
            </w:r>
            <w:r w:rsidR="00C11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organizmai sudaryti iš ląstelių.</w:t>
            </w:r>
            <w:r w:rsidR="00DB0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14B2" w:rsidRPr="008E652E" w:rsidRDefault="00C407AA" w:rsidP="00ED5915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14B2">
              <w:rPr>
                <w:rFonts w:ascii="Times New Roman" w:eastAsia="Times New Roman" w:hAnsi="Times New Roman" w:cs="Times New Roman"/>
                <w:sz w:val="24"/>
                <w:szCs w:val="24"/>
              </w:rPr>
              <w:t>. Išmokyti ląstelės dalis susieti su jų funkcijomis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ląsteles </w:t>
            </w:r>
            <w:r w:rsidR="00C63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 organų funkcijomis.</w:t>
            </w:r>
          </w:p>
        </w:tc>
      </w:tr>
      <w:tr w:rsidR="002F2749" w:rsidTr="00561BD7">
        <w:tc>
          <w:tcPr>
            <w:tcW w:w="2802" w:type="dxa"/>
          </w:tcPr>
          <w:p w:rsidR="002F2749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052" w:type="dxa"/>
          </w:tcPr>
          <w:p w:rsidR="00522801" w:rsidRDefault="002F2749" w:rsidP="00AC3B6B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lėkštelės*, preparavimo įrankių rinkinys*,</w:t>
            </w:r>
            <w:r w:rsidR="00BE4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lupa*, mikroskopas*, </w:t>
            </w:r>
            <w:r w:rsidR="0035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Pastero </w:t>
            </w:r>
            <w:r w:rsidR="008519D4">
              <w:rPr>
                <w:rFonts w:ascii="Times New Roman" w:eastAsia="Times New Roman" w:hAnsi="Times New Roman" w:cs="Times New Roman"/>
                <w:sz w:val="24"/>
                <w:szCs w:val="24"/>
              </w:rPr>
              <w:t>pipetė</w:t>
            </w:r>
            <w:r w:rsidR="00354AEA">
              <w:rPr>
                <w:rFonts w:ascii="Times New Roman" w:eastAsia="Times New Roman" w:hAnsi="Times New Roman" w:cs="Times New Roman"/>
                <w:sz w:val="24"/>
                <w:szCs w:val="24"/>
              </w:rPr>
              <w:t>s*</w:t>
            </w:r>
            <w:r w:rsidR="00851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F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objektiniai ir dengiamieji stikleliai*, </w:t>
            </w:r>
            <w:r w:rsidR="007C786E">
              <w:rPr>
                <w:rFonts w:ascii="Times New Roman" w:eastAsia="Times New Roman" w:hAnsi="Times New Roman" w:cs="Times New Roman"/>
                <w:sz w:val="24"/>
                <w:szCs w:val="24"/>
              </w:rPr>
              <w:t>stiklinė su vandeniu,</w:t>
            </w:r>
            <w:r w:rsidR="009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6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popierinės </w:t>
            </w:r>
            <w:r w:rsidR="005E0C42">
              <w:rPr>
                <w:rFonts w:ascii="Times New Roman" w:eastAsia="Times New Roman" w:hAnsi="Times New Roman" w:cs="Times New Roman"/>
                <w:sz w:val="24"/>
                <w:szCs w:val="24"/>
              </w:rPr>
              <w:t>servetėlės</w:t>
            </w:r>
            <w:r w:rsidR="00683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269C4">
              <w:rPr>
                <w:rFonts w:ascii="Times New Roman" w:eastAsia="Times New Roman" w:hAnsi="Times New Roman" w:cs="Times New Roman"/>
                <w:sz w:val="24"/>
                <w:szCs w:val="24"/>
              </w:rPr>
              <w:t>lapuotosios samanos (</w:t>
            </w:r>
            <w:proofErr w:type="spellStart"/>
            <w:r w:rsidR="009269C4">
              <w:rPr>
                <w:rFonts w:ascii="Times New Roman" w:eastAsia="Times New Roman" w:hAnsi="Times New Roman" w:cs="Times New Roman"/>
                <w:sz w:val="24"/>
                <w:szCs w:val="24"/>
              </w:rPr>
              <w:t>lapūnė</w:t>
            </w:r>
            <w:proofErr w:type="spellEnd"/>
            <w:r w:rsidR="009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64E5">
              <w:rPr>
                <w:rFonts w:ascii="Times New Roman" w:eastAsia="Times New Roman" w:hAnsi="Times New Roman" w:cs="Times New Roman"/>
                <w:sz w:val="24"/>
                <w:szCs w:val="24"/>
              </w:rPr>
              <w:t>dvyndantė</w:t>
            </w:r>
            <w:proofErr w:type="spellEnd"/>
            <w:r w:rsidR="001B6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69C4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 w:rsidR="006C5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69C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1B64E5">
              <w:rPr>
                <w:rFonts w:ascii="Times New Roman" w:eastAsia="Times New Roman" w:hAnsi="Times New Roman" w:cs="Times New Roman"/>
                <w:sz w:val="24"/>
                <w:szCs w:val="24"/>
              </w:rPr>
              <w:t>itos</w:t>
            </w:r>
            <w:r w:rsidR="009269C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E4A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46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F2749" w:rsidTr="00561BD7">
        <w:tc>
          <w:tcPr>
            <w:tcW w:w="2802" w:type="dxa"/>
          </w:tcPr>
          <w:p w:rsidR="002F2749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Veiklos eiga </w:t>
            </w:r>
          </w:p>
        </w:tc>
        <w:tc>
          <w:tcPr>
            <w:tcW w:w="7052" w:type="dxa"/>
          </w:tcPr>
          <w:p w:rsidR="003B13F6" w:rsidRPr="00BF5871" w:rsidRDefault="002F2749" w:rsidP="00AC3B6B">
            <w:pPr>
              <w:pStyle w:val="Betarp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871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BE4AA2" w:rsidRPr="00BF5871" w:rsidRDefault="001B64E5" w:rsidP="00AC3B6B">
            <w:pPr>
              <w:pStyle w:val="Betarp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871">
              <w:rPr>
                <w:rFonts w:ascii="Times New Roman" w:hAnsi="Times New Roman" w:cs="Times New Roman"/>
                <w:sz w:val="24"/>
                <w:szCs w:val="24"/>
              </w:rPr>
              <w:t xml:space="preserve">Gamtoje </w:t>
            </w:r>
            <w:r w:rsidR="0008010A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="006C5E74" w:rsidRPr="00BF5871">
              <w:rPr>
                <w:rFonts w:ascii="Times New Roman" w:hAnsi="Times New Roman" w:cs="Times New Roman"/>
                <w:sz w:val="24"/>
                <w:szCs w:val="24"/>
              </w:rPr>
              <w:t>renkam</w:t>
            </w:r>
            <w:r w:rsidR="000801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C5E74" w:rsidRPr="00BF5871">
              <w:rPr>
                <w:rFonts w:ascii="Times New Roman" w:hAnsi="Times New Roman" w:cs="Times New Roman"/>
                <w:sz w:val="24"/>
                <w:szCs w:val="24"/>
              </w:rPr>
              <w:t xml:space="preserve"> žaliųjų lapuo</w:t>
            </w:r>
            <w:r w:rsidRPr="00BF5871">
              <w:rPr>
                <w:rFonts w:ascii="Times New Roman" w:hAnsi="Times New Roman" w:cs="Times New Roman"/>
                <w:sz w:val="24"/>
                <w:szCs w:val="24"/>
              </w:rPr>
              <w:t>tųjų samanų pavyzdži</w:t>
            </w:r>
            <w:r w:rsidR="0008010A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B94077" w:rsidRPr="00BF5871">
              <w:rPr>
                <w:rFonts w:ascii="Times New Roman" w:hAnsi="Times New Roman" w:cs="Times New Roman"/>
                <w:sz w:val="24"/>
                <w:szCs w:val="24"/>
              </w:rPr>
              <w:t>, pvz.,</w:t>
            </w:r>
            <w:r w:rsidRPr="00BF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4077" w:rsidRPr="00BF5871">
              <w:rPr>
                <w:rFonts w:ascii="Times New Roman" w:eastAsia="Times New Roman" w:hAnsi="Times New Roman" w:cs="Times New Roman"/>
                <w:sz w:val="24"/>
                <w:szCs w:val="24"/>
              </w:rPr>
              <w:t>lapūnės</w:t>
            </w:r>
            <w:proofErr w:type="spellEnd"/>
            <w:r w:rsidR="000801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4077" w:rsidRPr="00B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4077" w:rsidRPr="00BF5871">
              <w:rPr>
                <w:rFonts w:ascii="Times New Roman" w:eastAsia="Times New Roman" w:hAnsi="Times New Roman" w:cs="Times New Roman"/>
                <w:sz w:val="24"/>
                <w:szCs w:val="24"/>
              </w:rPr>
              <w:t>dvyndantės</w:t>
            </w:r>
            <w:proofErr w:type="spellEnd"/>
            <w:r w:rsidR="00B94077" w:rsidRPr="00B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kit</w:t>
            </w:r>
            <w:r w:rsidR="0008010A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B94077" w:rsidRPr="00BF58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780B" w:rsidRPr="00BF5871" w:rsidRDefault="000F05B3" w:rsidP="00AC3B6B">
            <w:pPr>
              <w:pStyle w:val="Betarp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Mokiniams primenama</w:t>
            </w:r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7" w:history="1">
              <w:r w:rsidRPr="00DD158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</w:t>
              </w:r>
              <w:r w:rsidR="0008010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ijos</w:t>
              </w:r>
            </w:hyperlink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hyperlink r:id="rId8" w:history="1">
              <w:r w:rsidRPr="00DD158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biologinio piešinio</w:t>
              </w:r>
            </w:hyperlink>
            <w:r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vaizdavimo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metodika</w:t>
            </w:r>
            <w:r w:rsidR="000801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F05B3" w:rsidRDefault="000F05B3" w:rsidP="00AC3B6B">
            <w:pPr>
              <w:pStyle w:val="Betarp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F2749" w:rsidRPr="00BF5871" w:rsidRDefault="003B13F6" w:rsidP="00AC3B6B">
            <w:pPr>
              <w:pStyle w:val="Betarp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58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  <w:r w:rsidR="002F2749" w:rsidRPr="00BF58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E7C6D" w:rsidRDefault="002F2749" w:rsidP="00AC3B6B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B94077">
              <w:rPr>
                <w:rFonts w:ascii="Times New Roman" w:eastAsia="Times New Roman" w:hAnsi="Times New Roman" w:cs="Times New Roman"/>
                <w:sz w:val="24"/>
                <w:szCs w:val="24"/>
              </w:rPr>
              <w:t>Siūloma tirti bent dviejų skirtingų rūšių samanų lapus</w:t>
            </w:r>
            <w:r w:rsidR="00EE0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16D">
              <w:rPr>
                <w:rFonts w:ascii="Times New Roman" w:hAnsi="Times New Roman" w:cs="Times New Roman"/>
                <w:sz w:val="24"/>
                <w:szCs w:val="24"/>
              </w:rPr>
              <w:t>(žr. Priedą)</w:t>
            </w:r>
            <w:r w:rsidR="00B9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B13F6">
              <w:rPr>
                <w:rFonts w:ascii="Times New Roman" w:eastAsia="Times New Roman" w:hAnsi="Times New Roman" w:cs="Times New Roman"/>
                <w:sz w:val="24"/>
                <w:szCs w:val="24"/>
              </w:rPr>
              <w:t>Mokiniams išdalij</w:t>
            </w:r>
            <w:r w:rsidR="0061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amos </w:t>
            </w:r>
            <w:proofErr w:type="spellStart"/>
            <w:r w:rsidR="00613DBD">
              <w:rPr>
                <w:rFonts w:ascii="Times New Roman" w:eastAsia="Times New Roman" w:hAnsi="Times New Roman" w:cs="Times New Roman"/>
                <w:sz w:val="24"/>
                <w:szCs w:val="24"/>
              </w:rPr>
              <w:t>Petri</w:t>
            </w:r>
            <w:proofErr w:type="spellEnd"/>
            <w:r w:rsidR="0061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lėkštelės su</w:t>
            </w:r>
            <w:r w:rsidR="001B6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saman</w:t>
            </w:r>
            <w:r w:rsidR="00B94077">
              <w:rPr>
                <w:rFonts w:ascii="Times New Roman" w:eastAsia="Times New Roman" w:hAnsi="Times New Roman" w:cs="Times New Roman"/>
                <w:sz w:val="24"/>
                <w:szCs w:val="24"/>
              </w:rPr>
              <w:t>ų pavyzdžiais.</w:t>
            </w:r>
            <w:r w:rsidR="00565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407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24F6F">
              <w:rPr>
                <w:rFonts w:ascii="Times New Roman" w:eastAsia="Times New Roman" w:hAnsi="Times New Roman" w:cs="Times New Roman"/>
                <w:sz w:val="24"/>
                <w:szCs w:val="24"/>
              </w:rPr>
              <w:t>aman</w:t>
            </w:r>
            <w:r w:rsidR="00B94077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1B6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lapai </w:t>
            </w:r>
            <w:r w:rsidR="009B2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apžiūrimi </w:t>
            </w:r>
            <w:r w:rsidR="003B1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 lupą, </w:t>
            </w:r>
            <w:r w:rsidR="00B9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apibūdinama </w:t>
            </w:r>
            <w:r w:rsidR="003B13F6">
              <w:rPr>
                <w:rFonts w:ascii="Times New Roman" w:eastAsia="Times New Roman" w:hAnsi="Times New Roman" w:cs="Times New Roman"/>
                <w:sz w:val="24"/>
                <w:szCs w:val="24"/>
              </w:rPr>
              <w:t>jų forma ir</w:t>
            </w:r>
            <w:r w:rsidR="00B94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spalva</w:t>
            </w:r>
            <w:r w:rsidR="005E7C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71EC" w:rsidRDefault="002F2749" w:rsidP="00AC3B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D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5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E7C6D">
              <w:rPr>
                <w:rFonts w:ascii="Times New Roman" w:eastAsia="Times New Roman" w:hAnsi="Times New Roman" w:cs="Times New Roman"/>
                <w:sz w:val="24"/>
                <w:szCs w:val="24"/>
              </w:rPr>
              <w:t>Gaminami</w:t>
            </w:r>
            <w:r w:rsidR="004F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7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tiriamų </w:t>
            </w:r>
            <w:r w:rsidR="00224F6F">
              <w:rPr>
                <w:rFonts w:ascii="Times New Roman" w:eastAsia="Times New Roman" w:hAnsi="Times New Roman" w:cs="Times New Roman"/>
                <w:sz w:val="24"/>
                <w:szCs w:val="24"/>
              </w:rPr>
              <w:t>saman</w:t>
            </w:r>
            <w:r w:rsidR="005E7C6D">
              <w:rPr>
                <w:rFonts w:ascii="Times New Roman" w:eastAsia="Times New Roman" w:hAnsi="Times New Roman" w:cs="Times New Roman"/>
                <w:sz w:val="24"/>
                <w:szCs w:val="24"/>
              </w:rPr>
              <w:t>ų lapų preparatai</w:t>
            </w:r>
            <w:r w:rsidR="004F1CD4" w:rsidRPr="005E7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E7C6D" w:rsidRPr="005E7C6D">
              <w:rPr>
                <w:rFonts w:ascii="Times New Roman" w:eastAsia="Times New Roman" w:hAnsi="Times New Roman" w:cs="Times New Roman"/>
                <w:sz w:val="24"/>
                <w:szCs w:val="24"/>
              </w:rPr>
              <w:t>Pincetu atskiriamas lapas</w:t>
            </w:r>
            <w:r w:rsidR="005E7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  <w:r w:rsidR="0022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dedamas </w:t>
            </w:r>
            <w:r w:rsidR="004F1CD4">
              <w:rPr>
                <w:rFonts w:ascii="Times New Roman" w:eastAsia="Times New Roman" w:hAnsi="Times New Roman" w:cs="Times New Roman"/>
                <w:sz w:val="24"/>
                <w:szCs w:val="24"/>
              </w:rPr>
              <w:t>į vandens lašą ant objektinio stiklelio</w:t>
            </w:r>
            <w:r w:rsidR="003B13F6">
              <w:rPr>
                <w:rFonts w:ascii="Times New Roman" w:eastAsia="Times New Roman" w:hAnsi="Times New Roman" w:cs="Times New Roman"/>
                <w:sz w:val="24"/>
                <w:szCs w:val="24"/>
              </w:rPr>
              <w:t>. U</w:t>
            </w:r>
            <w:r w:rsidR="00224F6F">
              <w:rPr>
                <w:rFonts w:ascii="Times New Roman" w:eastAsia="Times New Roman" w:hAnsi="Times New Roman" w:cs="Times New Roman"/>
                <w:sz w:val="24"/>
                <w:szCs w:val="24"/>
              </w:rPr>
              <w:t>ždengiama</w:t>
            </w:r>
            <w:r w:rsidR="003B1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dengiamuoju stikleliu</w:t>
            </w:r>
            <w:r w:rsidR="005E7C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E7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71EC">
              <w:rPr>
                <w:rFonts w:ascii="Times New Roman" w:hAnsi="Times New Roman" w:cs="Times New Roman"/>
                <w:sz w:val="24"/>
                <w:szCs w:val="24"/>
              </w:rPr>
              <w:t xml:space="preserve">Vandens perteklius nuvalomas popierine </w:t>
            </w:r>
            <w:r w:rsidR="003A4623">
              <w:rPr>
                <w:rFonts w:ascii="Times New Roman" w:hAnsi="Times New Roman" w:cs="Times New Roman"/>
                <w:sz w:val="24"/>
                <w:szCs w:val="24"/>
              </w:rPr>
              <w:t>servetėle</w:t>
            </w:r>
            <w:r w:rsidR="009E7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CD4" w:rsidRDefault="00255566" w:rsidP="00AC3B6B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5E7C6D">
              <w:rPr>
                <w:rFonts w:ascii="Times New Roman" w:eastAsia="Times New Roman" w:hAnsi="Times New Roman" w:cs="Times New Roman"/>
                <w:sz w:val="24"/>
                <w:szCs w:val="24"/>
              </w:rPr>
              <w:t>Preparatai stebimi</w:t>
            </w:r>
            <w:r w:rsidR="00565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 mikroskopą.</w:t>
            </w:r>
            <w:r w:rsidR="0016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="009133B0">
              <w:rPr>
                <w:rFonts w:ascii="Times New Roman" w:eastAsia="Times New Roman" w:hAnsi="Times New Roman" w:cs="Times New Roman"/>
                <w:sz w:val="24"/>
                <w:szCs w:val="24"/>
              </w:rPr>
              <w:t>atom</w:t>
            </w:r>
            <w:r w:rsidR="005E7C6D">
              <w:rPr>
                <w:rFonts w:ascii="Times New Roman" w:eastAsia="Times New Roman" w:hAnsi="Times New Roman" w:cs="Times New Roman"/>
                <w:sz w:val="24"/>
                <w:szCs w:val="24"/>
              </w:rPr>
              <w:t>i vaizdai</w:t>
            </w:r>
            <w:r w:rsidR="00913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</w:t>
            </w:r>
            <w:r w:rsidR="009133B0">
              <w:rPr>
                <w:rFonts w:ascii="Times New Roman" w:eastAsia="Times New Roman" w:hAnsi="Times New Roman" w:cs="Times New Roman"/>
                <w:sz w:val="24"/>
                <w:szCs w:val="24"/>
              </w:rPr>
              <w:t>ufotografuojam</w:t>
            </w:r>
            <w:r w:rsidR="005E7C6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913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</w:t>
            </w:r>
            <w:r w:rsidR="00846D48">
              <w:rPr>
                <w:rFonts w:ascii="Times New Roman" w:eastAsia="Times New Roman" w:hAnsi="Times New Roman" w:cs="Times New Roman"/>
                <w:sz w:val="24"/>
                <w:szCs w:val="24"/>
              </w:rPr>
              <w:t>pavaizduojami biologiniu</w:t>
            </w:r>
            <w:r w:rsidR="005E7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piešin</w:t>
            </w:r>
            <w:r w:rsidR="00846D48"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 w:rsidR="005E7C6D">
              <w:rPr>
                <w:rFonts w:ascii="Times New Roman" w:eastAsia="Times New Roman" w:hAnsi="Times New Roman" w:cs="Times New Roman"/>
                <w:sz w:val="24"/>
                <w:szCs w:val="24"/>
              </w:rPr>
              <w:t>. Pažymim</w:t>
            </w:r>
            <w:r w:rsidR="00846D4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224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ląstelės sienelė,</w:t>
            </w:r>
            <w:r w:rsidR="005E7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7C6D" w:rsidRPr="00F3300A">
              <w:rPr>
                <w:rFonts w:ascii="Times New Roman" w:eastAsia="Times New Roman" w:hAnsi="Times New Roman" w:cs="Times New Roman"/>
                <w:sz w:val="24"/>
                <w:szCs w:val="24"/>
              </w:rPr>
              <w:t>citoplazma,</w:t>
            </w:r>
            <w:r w:rsidR="00224F6F" w:rsidRPr="00F33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chloroplastai</w:t>
            </w:r>
            <w:r w:rsidR="00224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5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2749" w:rsidRDefault="001651D3" w:rsidP="00AC3B6B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65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E7C6D">
              <w:rPr>
                <w:rFonts w:ascii="Times New Roman" w:eastAsia="Times New Roman" w:hAnsi="Times New Roman" w:cs="Times New Roman"/>
                <w:sz w:val="24"/>
                <w:szCs w:val="24"/>
              </w:rPr>
              <w:t>Matomos ląstelės dalys susiejamos su jų atliekamomis funkcijomis.</w:t>
            </w:r>
          </w:p>
          <w:p w:rsidR="009E71EC" w:rsidRDefault="009E71EC" w:rsidP="00AC3B6B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Padaroma tyrimo išvada.</w:t>
            </w:r>
          </w:p>
        </w:tc>
      </w:tr>
      <w:tr w:rsidR="002F2749" w:rsidTr="00561BD7">
        <w:tc>
          <w:tcPr>
            <w:tcW w:w="2802" w:type="dxa"/>
          </w:tcPr>
          <w:p w:rsidR="002F2749" w:rsidRPr="00945355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D00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7052" w:type="dxa"/>
          </w:tcPr>
          <w:p w:rsidR="00A7764A" w:rsidRPr="009E71EC" w:rsidRDefault="00BF5871" w:rsidP="00AC3B6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Pirmas</w:t>
            </w:r>
            <w:r w:rsidR="00255566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lygmuo</w:t>
            </w:r>
          </w:p>
          <w:p w:rsidR="00ED5915" w:rsidRDefault="00365000" w:rsidP="00AC3B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4E">
              <w:rPr>
                <w:rFonts w:ascii="Times New Roman" w:hAnsi="Times New Roman" w:cs="Times New Roman"/>
                <w:sz w:val="24"/>
                <w:szCs w:val="24"/>
              </w:rPr>
              <w:t xml:space="preserve">Mokytojo padedamas </w:t>
            </w:r>
            <w:r w:rsidR="0055470E">
              <w:rPr>
                <w:rFonts w:ascii="Times New Roman" w:hAnsi="Times New Roman" w:cs="Times New Roman"/>
                <w:sz w:val="24"/>
                <w:szCs w:val="24"/>
              </w:rPr>
              <w:t>pagamina samanų lapų preparatus ir</w:t>
            </w:r>
            <w:r w:rsidR="009E71EC">
              <w:rPr>
                <w:rFonts w:ascii="Times New Roman" w:hAnsi="Times New Roman" w:cs="Times New Roman"/>
                <w:sz w:val="24"/>
                <w:szCs w:val="24"/>
              </w:rPr>
              <w:t xml:space="preserve"> juos t</w:t>
            </w:r>
            <w:r w:rsidR="00B6081F">
              <w:rPr>
                <w:rFonts w:ascii="Times New Roman" w:hAnsi="Times New Roman" w:cs="Times New Roman"/>
                <w:sz w:val="24"/>
                <w:szCs w:val="24"/>
              </w:rPr>
              <w:t>irdamas</w:t>
            </w:r>
            <w:r w:rsidR="009E71EC">
              <w:rPr>
                <w:rFonts w:ascii="Times New Roman" w:hAnsi="Times New Roman" w:cs="Times New Roman"/>
                <w:sz w:val="24"/>
                <w:szCs w:val="24"/>
              </w:rPr>
              <w:t xml:space="preserve"> padaro išvadą:</w:t>
            </w:r>
            <w:r w:rsidR="0055470E">
              <w:rPr>
                <w:rFonts w:ascii="Times New Roman" w:hAnsi="Times New Roman" w:cs="Times New Roman"/>
                <w:sz w:val="24"/>
                <w:szCs w:val="24"/>
              </w:rPr>
              <w:t xml:space="preserve"> organizmai sudaryti iš ląstelių. </w:t>
            </w:r>
          </w:p>
          <w:p w:rsidR="00ED5915" w:rsidRDefault="00ED5915" w:rsidP="00AC3B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22" w:rsidRPr="009E71EC" w:rsidRDefault="00BF5871" w:rsidP="00AC3B6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Antras</w:t>
            </w:r>
            <w:r w:rsidR="00255566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lygmuo</w:t>
            </w:r>
          </w:p>
          <w:p w:rsidR="00224F6F" w:rsidRDefault="00353D22" w:rsidP="00AC3B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F2749" w:rsidRPr="00255A38">
              <w:rPr>
                <w:rFonts w:ascii="Times New Roman" w:hAnsi="Times New Roman" w:cs="Times New Roman"/>
                <w:sz w:val="24"/>
                <w:szCs w:val="24"/>
              </w:rPr>
              <w:t xml:space="preserve">avarankiškai </w:t>
            </w:r>
            <w:r w:rsidR="00B6081F">
              <w:rPr>
                <w:rFonts w:ascii="Times New Roman" w:hAnsi="Times New Roman" w:cs="Times New Roman"/>
                <w:sz w:val="24"/>
                <w:szCs w:val="24"/>
              </w:rPr>
              <w:t>nagrinėdamas</w:t>
            </w:r>
            <w:r w:rsidR="0085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E69">
              <w:rPr>
                <w:rFonts w:ascii="Times New Roman" w:hAnsi="Times New Roman" w:cs="Times New Roman"/>
                <w:sz w:val="24"/>
                <w:szCs w:val="24"/>
              </w:rPr>
              <w:t xml:space="preserve">skirtingų </w:t>
            </w:r>
            <w:r w:rsidR="00224F6F">
              <w:rPr>
                <w:rFonts w:ascii="Times New Roman" w:hAnsi="Times New Roman" w:cs="Times New Roman"/>
                <w:sz w:val="24"/>
                <w:szCs w:val="24"/>
              </w:rPr>
              <w:t xml:space="preserve">samanų lapų </w:t>
            </w:r>
            <w:r w:rsidR="000B0E69">
              <w:rPr>
                <w:rFonts w:ascii="Times New Roman" w:hAnsi="Times New Roman" w:cs="Times New Roman"/>
                <w:sz w:val="24"/>
                <w:szCs w:val="24"/>
              </w:rPr>
              <w:t>sandarą</w:t>
            </w:r>
            <w:r w:rsidR="00DC16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1690">
              <w:rPr>
                <w:rFonts w:ascii="Times New Roman" w:hAnsi="Times New Roman" w:cs="Times New Roman"/>
                <w:sz w:val="24"/>
                <w:szCs w:val="24"/>
              </w:rPr>
              <w:t xml:space="preserve">palygina </w:t>
            </w:r>
            <w:r w:rsidR="000B0E69">
              <w:rPr>
                <w:rFonts w:ascii="Times New Roman" w:hAnsi="Times New Roman" w:cs="Times New Roman"/>
                <w:sz w:val="24"/>
                <w:szCs w:val="24"/>
              </w:rPr>
              <w:t xml:space="preserve">jų </w:t>
            </w:r>
            <w:r w:rsidR="002E1690">
              <w:rPr>
                <w:rFonts w:ascii="Times New Roman" w:hAnsi="Times New Roman" w:cs="Times New Roman"/>
                <w:sz w:val="24"/>
                <w:szCs w:val="24"/>
              </w:rPr>
              <w:t xml:space="preserve">ląsteles, biologiniame piešinyje sužymi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atpažintas </w:t>
            </w:r>
            <w:r w:rsidR="002E1690">
              <w:rPr>
                <w:rFonts w:ascii="Times New Roman" w:hAnsi="Times New Roman" w:cs="Times New Roman"/>
                <w:sz w:val="24"/>
                <w:szCs w:val="24"/>
              </w:rPr>
              <w:t>ląstelės dalis.</w:t>
            </w:r>
          </w:p>
          <w:p w:rsidR="00ED5915" w:rsidRDefault="00ED5915" w:rsidP="00AC3B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97" w:rsidRPr="009E71EC" w:rsidRDefault="00BF5871" w:rsidP="00AC3B6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Trečias</w:t>
            </w:r>
            <w:r w:rsidR="00255566">
              <w:rPr>
                <w:rFonts w:ascii="Times New Roman" w:hAnsi="Times New Roman" w:cs="Times New Roman"/>
                <w:i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lygmuo</w:t>
            </w:r>
          </w:p>
          <w:p w:rsidR="002F2749" w:rsidRPr="00640897" w:rsidRDefault="00855727" w:rsidP="00AC3B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Apibendrina tyrimo rezultatus </w:t>
            </w:r>
            <w:r w:rsidR="0012084C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224F6F">
              <w:rPr>
                <w:rFonts w:ascii="Times New Roman" w:hAnsi="Times New Roman" w:cs="Times New Roman"/>
                <w:sz w:val="24"/>
                <w:szCs w:val="24"/>
              </w:rPr>
              <w:t xml:space="preserve">samanų lapų </w:t>
            </w:r>
            <w:r w:rsidR="00353D22">
              <w:rPr>
                <w:rFonts w:ascii="Times New Roman" w:hAnsi="Times New Roman" w:cs="Times New Roman"/>
                <w:sz w:val="24"/>
                <w:szCs w:val="24"/>
              </w:rPr>
              <w:t xml:space="preserve">ląstelių </w:t>
            </w:r>
            <w:r w:rsidR="00224F6F">
              <w:rPr>
                <w:rFonts w:ascii="Times New Roman" w:hAnsi="Times New Roman" w:cs="Times New Roman"/>
                <w:sz w:val="24"/>
                <w:szCs w:val="24"/>
              </w:rPr>
              <w:t xml:space="preserve">sandarą </w:t>
            </w:r>
            <w:r w:rsidR="0012084C">
              <w:rPr>
                <w:rFonts w:ascii="Times New Roman" w:hAnsi="Times New Roman" w:cs="Times New Roman"/>
                <w:sz w:val="24"/>
                <w:szCs w:val="24"/>
              </w:rPr>
              <w:t xml:space="preserve">susieja su </w:t>
            </w:r>
            <w:r w:rsidR="00224F6F">
              <w:rPr>
                <w:rFonts w:ascii="Times New Roman" w:hAnsi="Times New Roman" w:cs="Times New Roman"/>
                <w:sz w:val="24"/>
                <w:szCs w:val="24"/>
              </w:rPr>
              <w:t>fotosintezės procesu.</w:t>
            </w:r>
          </w:p>
        </w:tc>
      </w:tr>
      <w:tr w:rsidR="002F2749" w:rsidTr="00561BD7">
        <w:tc>
          <w:tcPr>
            <w:tcW w:w="2802" w:type="dxa"/>
          </w:tcPr>
          <w:p w:rsidR="002F2749" w:rsidRDefault="002F2749" w:rsidP="00561BD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Rizikų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įvertinimas</w:t>
            </w:r>
          </w:p>
        </w:tc>
        <w:tc>
          <w:tcPr>
            <w:tcW w:w="7052" w:type="dxa"/>
          </w:tcPr>
          <w:p w:rsidR="002F2749" w:rsidRDefault="00EB436F" w:rsidP="00AC3B6B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Saugiai</w:t>
            </w:r>
            <w:r w:rsidR="00B7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iamasi</w:t>
            </w:r>
            <w:r w:rsidR="00173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gaminant </w:t>
            </w:r>
            <w:r w:rsidR="00D23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preparatus. </w:t>
            </w:r>
          </w:p>
        </w:tc>
      </w:tr>
      <w:tr w:rsidR="002F2749" w:rsidTr="003B1F28">
        <w:tc>
          <w:tcPr>
            <w:tcW w:w="2802" w:type="dxa"/>
          </w:tcPr>
          <w:p w:rsidR="002F2749" w:rsidRPr="00A73403" w:rsidRDefault="002F2749" w:rsidP="00ED5915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  <w:r w:rsidR="005E6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5794">
              <w:rPr>
                <w:rFonts w:ascii="Times New Roman" w:eastAsia="Times New Roman" w:hAnsi="Times New Roman" w:cs="Times New Roman"/>
                <w:sz w:val="24"/>
                <w:szCs w:val="24"/>
              </w:rPr>
              <w:t>ir integracija</w:t>
            </w:r>
          </w:p>
        </w:tc>
        <w:tc>
          <w:tcPr>
            <w:tcW w:w="7052" w:type="dxa"/>
            <w:shd w:val="clear" w:color="auto" w:fill="auto"/>
          </w:tcPr>
          <w:p w:rsidR="001036E3" w:rsidRPr="00353D22" w:rsidRDefault="00BF5871" w:rsidP="00AC3B6B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Matematika:</w:t>
            </w:r>
            <w:r w:rsidR="00EB4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 w:rsidR="000B4697" w:rsidRPr="003B1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sant galimybei (turint </w:t>
            </w:r>
            <w:proofErr w:type="spellStart"/>
            <w:r w:rsidR="000B4697" w:rsidRPr="003B1F28">
              <w:rPr>
                <w:rFonts w:ascii="Times New Roman" w:eastAsia="Times New Roman" w:hAnsi="Times New Roman" w:cs="Times New Roman"/>
                <w:sz w:val="24"/>
                <w:szCs w:val="24"/>
              </w:rPr>
              <w:t>mikrometrinį</w:t>
            </w:r>
            <w:proofErr w:type="spellEnd"/>
            <w:r w:rsidR="000B4697" w:rsidRPr="003B1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okuliarą) i</w:t>
            </w:r>
            <w:r w:rsidR="002E1690" w:rsidRPr="003B1F28">
              <w:rPr>
                <w:rFonts w:ascii="Times New Roman" w:eastAsia="Times New Roman" w:hAnsi="Times New Roman" w:cs="Times New Roman"/>
                <w:sz w:val="24"/>
                <w:szCs w:val="24"/>
              </w:rPr>
              <w:t>šmatuoti ląstel</w:t>
            </w:r>
            <w:r w:rsidR="000B4697" w:rsidRPr="003B1F2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6E0DB3" w:rsidRPr="003B1F28">
              <w:rPr>
                <w:rFonts w:ascii="Times New Roman" w:eastAsia="Times New Roman" w:hAnsi="Times New Roman" w:cs="Times New Roman"/>
                <w:sz w:val="24"/>
                <w:szCs w:val="24"/>
              </w:rPr>
              <w:t>ų ilgius</w:t>
            </w:r>
            <w:r w:rsidR="00255566">
              <w:rPr>
                <w:rFonts w:ascii="Times New Roman" w:eastAsia="Times New Roman" w:hAnsi="Times New Roman" w:cs="Times New Roman"/>
                <w:sz w:val="24"/>
                <w:szCs w:val="24"/>
              </w:rPr>
              <w:t>; a</w:t>
            </w:r>
            <w:r w:rsidR="00E83773" w:rsidRPr="003B1F28">
              <w:rPr>
                <w:rFonts w:ascii="Times New Roman" w:eastAsia="Times New Roman" w:hAnsi="Times New Roman" w:cs="Times New Roman"/>
                <w:sz w:val="24"/>
                <w:szCs w:val="24"/>
              </w:rPr>
              <w:t>pytiksliai a</w:t>
            </w:r>
            <w:r w:rsidR="00D33F9A" w:rsidRPr="003B1F28">
              <w:rPr>
                <w:rFonts w:ascii="Times New Roman" w:eastAsia="Times New Roman" w:hAnsi="Times New Roman" w:cs="Times New Roman"/>
                <w:sz w:val="24"/>
                <w:szCs w:val="24"/>
              </w:rPr>
              <w:t>pskaičiuoti</w:t>
            </w:r>
            <w:r w:rsidR="002A1CEC" w:rsidRPr="003B1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kiek </w:t>
            </w:r>
            <w:r w:rsidR="00255566">
              <w:rPr>
                <w:rFonts w:ascii="Times New Roman" w:eastAsia="Times New Roman" w:hAnsi="Times New Roman" w:cs="Times New Roman"/>
                <w:sz w:val="24"/>
                <w:szCs w:val="24"/>
              </w:rPr>
              <w:t>ląstelių sudaro lapą;</w:t>
            </w:r>
            <w:r w:rsidR="00E83773" w:rsidRPr="003B1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5566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3B1F28" w:rsidRPr="003B1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atavimo dydžių konvertavimas. </w:t>
            </w:r>
          </w:p>
        </w:tc>
      </w:tr>
      <w:tr w:rsidR="002F2749" w:rsidTr="00561BD7">
        <w:tc>
          <w:tcPr>
            <w:tcW w:w="2802" w:type="dxa"/>
          </w:tcPr>
          <w:p w:rsidR="002F2749" w:rsidRDefault="00EB436F" w:rsidP="00ED5915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52" w:type="dxa"/>
          </w:tcPr>
          <w:p w:rsidR="004D234C" w:rsidRDefault="00353D22" w:rsidP="00AC3B6B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2E16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Samanų įvairovės tyrimai pasirinktoje vietovėje.</w:t>
            </w:r>
          </w:p>
          <w:p w:rsidR="001E11B9" w:rsidRDefault="00353D22" w:rsidP="00AC3B6B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="002E16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Kimino sandaros tyrimai.</w:t>
            </w:r>
          </w:p>
          <w:p w:rsidR="00353D22" w:rsidRPr="002E1690" w:rsidRDefault="00353D22" w:rsidP="00AC3B6B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 </w:t>
            </w:r>
            <w:r w:rsidR="00EB43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Parengti pranešimą apie samanų reikšmę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miško ekosistemai.</w:t>
            </w:r>
          </w:p>
        </w:tc>
      </w:tr>
      <w:tr w:rsidR="00905A05" w:rsidTr="00561BD7">
        <w:tc>
          <w:tcPr>
            <w:tcW w:w="2802" w:type="dxa"/>
          </w:tcPr>
          <w:p w:rsidR="00905A05" w:rsidRDefault="00905A05" w:rsidP="00ED5915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052" w:type="dxa"/>
          </w:tcPr>
          <w:p w:rsidR="00905A05" w:rsidRDefault="00905A05" w:rsidP="00AC3B6B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2F2749" w:rsidTr="00561BD7">
        <w:tc>
          <w:tcPr>
            <w:tcW w:w="2802" w:type="dxa"/>
          </w:tcPr>
          <w:p w:rsidR="002F2749" w:rsidRDefault="006F065B" w:rsidP="00ED5915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052" w:type="dxa"/>
          </w:tcPr>
          <w:p w:rsidR="002F2749" w:rsidRPr="005E6BCB" w:rsidRDefault="00C20C4E" w:rsidP="00AC3B6B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43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Ląstelė – mažiausia organizmo dalelė </w:t>
            </w:r>
          </w:p>
        </w:tc>
      </w:tr>
      <w:tr w:rsidR="005E6BCB" w:rsidTr="00561BD7">
        <w:tc>
          <w:tcPr>
            <w:tcW w:w="2802" w:type="dxa"/>
          </w:tcPr>
          <w:p w:rsidR="005E6BCB" w:rsidRDefault="005E6BCB" w:rsidP="001410C0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Prieda</w:t>
            </w:r>
            <w:r w:rsidR="001410C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52" w:type="dxa"/>
          </w:tcPr>
          <w:p w:rsidR="005E6BCB" w:rsidRPr="00EB436F" w:rsidRDefault="005E6BCB" w:rsidP="00AC3B6B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43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Žaliųjų samanų ir jų lapų mikroskopinės sandaros pavyzdžiai</w:t>
            </w:r>
          </w:p>
        </w:tc>
      </w:tr>
    </w:tbl>
    <w:p w:rsidR="002F2749" w:rsidRDefault="002F2749" w:rsidP="002F2749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64B" w:rsidRDefault="00327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764B" w:rsidSect="00354AEA">
      <w:headerReference w:type="default" r:id="rId9"/>
      <w:footerReference w:type="default" r:id="rId10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162" w:rsidRDefault="006D0162" w:rsidP="007E73AB">
      <w:pPr>
        <w:spacing w:after="0" w:line="240" w:lineRule="auto"/>
      </w:pPr>
      <w:r>
        <w:separator/>
      </w:r>
    </w:p>
  </w:endnote>
  <w:endnote w:type="continuationSeparator" w:id="0">
    <w:p w:rsidR="006D0162" w:rsidRDefault="006D0162" w:rsidP="007E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642572"/>
      <w:docPartObj>
        <w:docPartGallery w:val="Page Numbers (Bottom of Page)"/>
        <w:docPartUnique/>
      </w:docPartObj>
    </w:sdtPr>
    <w:sdtContent>
      <w:p w:rsidR="00A701A5" w:rsidRDefault="00DF0CDD">
        <w:pPr>
          <w:pStyle w:val="Porat"/>
          <w:jc w:val="center"/>
        </w:pPr>
        <w:r>
          <w:fldChar w:fldCharType="begin"/>
        </w:r>
        <w:r w:rsidR="00A701A5">
          <w:instrText>PAGE   \* MERGEFORMAT</w:instrText>
        </w:r>
        <w:r>
          <w:fldChar w:fldCharType="separate"/>
        </w:r>
        <w:r w:rsidR="00905A05">
          <w:rPr>
            <w:noProof/>
          </w:rPr>
          <w:t>2</w:t>
        </w:r>
        <w:r>
          <w:fldChar w:fldCharType="end"/>
        </w:r>
      </w:p>
    </w:sdtContent>
  </w:sdt>
  <w:p w:rsidR="00A701A5" w:rsidRDefault="00A701A5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162" w:rsidRDefault="006D0162" w:rsidP="007E73AB">
      <w:pPr>
        <w:spacing w:after="0" w:line="240" w:lineRule="auto"/>
      </w:pPr>
      <w:r>
        <w:separator/>
      </w:r>
    </w:p>
  </w:footnote>
  <w:footnote w:type="continuationSeparator" w:id="0">
    <w:p w:rsidR="006D0162" w:rsidRDefault="006D0162" w:rsidP="007E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AB" w:rsidRDefault="007E73AB" w:rsidP="00FB7FDE">
    <w:pPr>
      <w:pStyle w:val="Antrats"/>
      <w:spacing w:before="240"/>
    </w:pPr>
  </w:p>
  <w:p w:rsidR="007E73AB" w:rsidRDefault="007E73AB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E45"/>
    <w:multiLevelType w:val="hybridMultilevel"/>
    <w:tmpl w:val="A9A0D5C2"/>
    <w:lvl w:ilvl="0" w:tplc="FE06CB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13E7"/>
    <w:multiLevelType w:val="hybridMultilevel"/>
    <w:tmpl w:val="7E4CD220"/>
    <w:lvl w:ilvl="0" w:tplc="AC9694BC">
      <w:start w:val="6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384" w:hanging="360"/>
      </w:pPr>
    </w:lvl>
    <w:lvl w:ilvl="2" w:tplc="0427001B" w:tentative="1">
      <w:start w:val="1"/>
      <w:numFmt w:val="lowerRoman"/>
      <w:lvlText w:val="%3."/>
      <w:lvlJc w:val="right"/>
      <w:pPr>
        <w:ind w:left="3104" w:hanging="180"/>
      </w:pPr>
    </w:lvl>
    <w:lvl w:ilvl="3" w:tplc="0427000F" w:tentative="1">
      <w:start w:val="1"/>
      <w:numFmt w:val="decimal"/>
      <w:lvlText w:val="%4."/>
      <w:lvlJc w:val="left"/>
      <w:pPr>
        <w:ind w:left="3824" w:hanging="360"/>
      </w:pPr>
    </w:lvl>
    <w:lvl w:ilvl="4" w:tplc="04270019" w:tentative="1">
      <w:start w:val="1"/>
      <w:numFmt w:val="lowerLetter"/>
      <w:lvlText w:val="%5."/>
      <w:lvlJc w:val="left"/>
      <w:pPr>
        <w:ind w:left="4544" w:hanging="360"/>
      </w:pPr>
    </w:lvl>
    <w:lvl w:ilvl="5" w:tplc="0427001B" w:tentative="1">
      <w:start w:val="1"/>
      <w:numFmt w:val="lowerRoman"/>
      <w:lvlText w:val="%6."/>
      <w:lvlJc w:val="right"/>
      <w:pPr>
        <w:ind w:left="5264" w:hanging="180"/>
      </w:pPr>
    </w:lvl>
    <w:lvl w:ilvl="6" w:tplc="0427000F" w:tentative="1">
      <w:start w:val="1"/>
      <w:numFmt w:val="decimal"/>
      <w:lvlText w:val="%7."/>
      <w:lvlJc w:val="left"/>
      <w:pPr>
        <w:ind w:left="5984" w:hanging="360"/>
      </w:pPr>
    </w:lvl>
    <w:lvl w:ilvl="7" w:tplc="04270019" w:tentative="1">
      <w:start w:val="1"/>
      <w:numFmt w:val="lowerLetter"/>
      <w:lvlText w:val="%8."/>
      <w:lvlJc w:val="left"/>
      <w:pPr>
        <w:ind w:left="6704" w:hanging="360"/>
      </w:pPr>
    </w:lvl>
    <w:lvl w:ilvl="8" w:tplc="0427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>
    <w:nsid w:val="0EA61E0F"/>
    <w:multiLevelType w:val="hybridMultilevel"/>
    <w:tmpl w:val="8C6A6686"/>
    <w:lvl w:ilvl="0" w:tplc="3FB8F58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3E565B5"/>
    <w:multiLevelType w:val="hybridMultilevel"/>
    <w:tmpl w:val="1E2E27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360A9"/>
    <w:multiLevelType w:val="hybridMultilevel"/>
    <w:tmpl w:val="7BA01E62"/>
    <w:lvl w:ilvl="0" w:tplc="B8AC393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71141"/>
    <w:multiLevelType w:val="hybridMultilevel"/>
    <w:tmpl w:val="09B22C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12E4A"/>
    <w:multiLevelType w:val="hybridMultilevel"/>
    <w:tmpl w:val="A712D6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A2BB2"/>
    <w:multiLevelType w:val="hybridMultilevel"/>
    <w:tmpl w:val="A10233F0"/>
    <w:lvl w:ilvl="0" w:tplc="0A5EF5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D73E5"/>
    <w:multiLevelType w:val="hybridMultilevel"/>
    <w:tmpl w:val="D96A62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B4F1B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73947"/>
    <w:multiLevelType w:val="hybridMultilevel"/>
    <w:tmpl w:val="9C74747E"/>
    <w:lvl w:ilvl="0" w:tplc="D56299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B39BC"/>
    <w:multiLevelType w:val="hybridMultilevel"/>
    <w:tmpl w:val="EE42D96C"/>
    <w:lvl w:ilvl="0" w:tplc="0F8CA8B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626523A"/>
    <w:multiLevelType w:val="hybridMultilevel"/>
    <w:tmpl w:val="A648A2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50F83"/>
    <w:multiLevelType w:val="multilevel"/>
    <w:tmpl w:val="93A2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14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MDQwN7IwNLM0MzRS0lEKTi0uzszPAykwrwUA2oDaaSwAAAA="/>
  </w:docVars>
  <w:rsids>
    <w:rsidRoot w:val="00CE12C5"/>
    <w:rsid w:val="0000012F"/>
    <w:rsid w:val="00001B25"/>
    <w:rsid w:val="00010A21"/>
    <w:rsid w:val="000111C8"/>
    <w:rsid w:val="00012F20"/>
    <w:rsid w:val="00012F21"/>
    <w:rsid w:val="000332C0"/>
    <w:rsid w:val="000401D3"/>
    <w:rsid w:val="000424F5"/>
    <w:rsid w:val="0004780B"/>
    <w:rsid w:val="00060A62"/>
    <w:rsid w:val="00067A82"/>
    <w:rsid w:val="00073C5D"/>
    <w:rsid w:val="000763D8"/>
    <w:rsid w:val="0008010A"/>
    <w:rsid w:val="000B0E69"/>
    <w:rsid w:val="000B37B1"/>
    <w:rsid w:val="000B4697"/>
    <w:rsid w:val="000B71F1"/>
    <w:rsid w:val="000D0245"/>
    <w:rsid w:val="000E3C27"/>
    <w:rsid w:val="000F05B3"/>
    <w:rsid w:val="000F3900"/>
    <w:rsid w:val="001036E3"/>
    <w:rsid w:val="00105743"/>
    <w:rsid w:val="00106EBB"/>
    <w:rsid w:val="00113A4C"/>
    <w:rsid w:val="0012084C"/>
    <w:rsid w:val="00121D32"/>
    <w:rsid w:val="001410C0"/>
    <w:rsid w:val="00142C09"/>
    <w:rsid w:val="00154676"/>
    <w:rsid w:val="00160970"/>
    <w:rsid w:val="0016132E"/>
    <w:rsid w:val="0016290F"/>
    <w:rsid w:val="00165010"/>
    <w:rsid w:val="001651D3"/>
    <w:rsid w:val="00171888"/>
    <w:rsid w:val="00173463"/>
    <w:rsid w:val="0017365B"/>
    <w:rsid w:val="00175794"/>
    <w:rsid w:val="001764DB"/>
    <w:rsid w:val="0019428A"/>
    <w:rsid w:val="001953CC"/>
    <w:rsid w:val="001A2964"/>
    <w:rsid w:val="001A4923"/>
    <w:rsid w:val="001A7EDD"/>
    <w:rsid w:val="001B1DBA"/>
    <w:rsid w:val="001B64E5"/>
    <w:rsid w:val="001C42B7"/>
    <w:rsid w:val="001C47EC"/>
    <w:rsid w:val="001D32DC"/>
    <w:rsid w:val="001E11B9"/>
    <w:rsid w:val="001E5E94"/>
    <w:rsid w:val="001E6E91"/>
    <w:rsid w:val="00212B3D"/>
    <w:rsid w:val="002177A4"/>
    <w:rsid w:val="00224F6F"/>
    <w:rsid w:val="002264B9"/>
    <w:rsid w:val="00234124"/>
    <w:rsid w:val="00255566"/>
    <w:rsid w:val="00256471"/>
    <w:rsid w:val="00261EE4"/>
    <w:rsid w:val="002849C4"/>
    <w:rsid w:val="00285B46"/>
    <w:rsid w:val="002972DA"/>
    <w:rsid w:val="002A1CEC"/>
    <w:rsid w:val="002A329E"/>
    <w:rsid w:val="002B6081"/>
    <w:rsid w:val="002B6A5F"/>
    <w:rsid w:val="002D430F"/>
    <w:rsid w:val="002D4795"/>
    <w:rsid w:val="002E1690"/>
    <w:rsid w:val="002F2749"/>
    <w:rsid w:val="003165E9"/>
    <w:rsid w:val="003168BF"/>
    <w:rsid w:val="00322010"/>
    <w:rsid w:val="0032764B"/>
    <w:rsid w:val="00341F1A"/>
    <w:rsid w:val="0035302E"/>
    <w:rsid w:val="00353D22"/>
    <w:rsid w:val="00354AEA"/>
    <w:rsid w:val="00365000"/>
    <w:rsid w:val="003824F8"/>
    <w:rsid w:val="00386EA2"/>
    <w:rsid w:val="00387DE9"/>
    <w:rsid w:val="0039431A"/>
    <w:rsid w:val="00396BBA"/>
    <w:rsid w:val="003A4623"/>
    <w:rsid w:val="003A5649"/>
    <w:rsid w:val="003B13F6"/>
    <w:rsid w:val="003B1F28"/>
    <w:rsid w:val="003C617D"/>
    <w:rsid w:val="003D311B"/>
    <w:rsid w:val="003E1154"/>
    <w:rsid w:val="003E2914"/>
    <w:rsid w:val="004030AC"/>
    <w:rsid w:val="00404A27"/>
    <w:rsid w:val="00414BCC"/>
    <w:rsid w:val="00427F80"/>
    <w:rsid w:val="00430645"/>
    <w:rsid w:val="0044488E"/>
    <w:rsid w:val="00463D66"/>
    <w:rsid w:val="004738AB"/>
    <w:rsid w:val="00475EDF"/>
    <w:rsid w:val="00490309"/>
    <w:rsid w:val="004A274F"/>
    <w:rsid w:val="004B73FE"/>
    <w:rsid w:val="004B7723"/>
    <w:rsid w:val="004D234C"/>
    <w:rsid w:val="004D6164"/>
    <w:rsid w:val="004D6BA7"/>
    <w:rsid w:val="004E2A4C"/>
    <w:rsid w:val="004F0E6C"/>
    <w:rsid w:val="004F1CD4"/>
    <w:rsid w:val="004F4418"/>
    <w:rsid w:val="004F68D4"/>
    <w:rsid w:val="00502C51"/>
    <w:rsid w:val="00504AB1"/>
    <w:rsid w:val="0050592C"/>
    <w:rsid w:val="00507E99"/>
    <w:rsid w:val="00510021"/>
    <w:rsid w:val="00510AAD"/>
    <w:rsid w:val="00522801"/>
    <w:rsid w:val="0055470E"/>
    <w:rsid w:val="00565789"/>
    <w:rsid w:val="005978C3"/>
    <w:rsid w:val="005D1A66"/>
    <w:rsid w:val="005E0C42"/>
    <w:rsid w:val="005E6BCB"/>
    <w:rsid w:val="005E7C6D"/>
    <w:rsid w:val="005F186C"/>
    <w:rsid w:val="005F5906"/>
    <w:rsid w:val="005F6617"/>
    <w:rsid w:val="006024DA"/>
    <w:rsid w:val="006049EB"/>
    <w:rsid w:val="00610B28"/>
    <w:rsid w:val="00613DBD"/>
    <w:rsid w:val="00622F90"/>
    <w:rsid w:val="0063002E"/>
    <w:rsid w:val="00640897"/>
    <w:rsid w:val="00643734"/>
    <w:rsid w:val="0064635B"/>
    <w:rsid w:val="00651DE6"/>
    <w:rsid w:val="00653358"/>
    <w:rsid w:val="006546A6"/>
    <w:rsid w:val="006655F2"/>
    <w:rsid w:val="00666247"/>
    <w:rsid w:val="00681B1C"/>
    <w:rsid w:val="006837E2"/>
    <w:rsid w:val="006B2A2B"/>
    <w:rsid w:val="006C2AC3"/>
    <w:rsid w:val="006C5E74"/>
    <w:rsid w:val="006D0162"/>
    <w:rsid w:val="006E0DB3"/>
    <w:rsid w:val="006F065B"/>
    <w:rsid w:val="006F1857"/>
    <w:rsid w:val="007054A8"/>
    <w:rsid w:val="00740D93"/>
    <w:rsid w:val="007413A8"/>
    <w:rsid w:val="00755E82"/>
    <w:rsid w:val="007672A6"/>
    <w:rsid w:val="007776FD"/>
    <w:rsid w:val="007860EE"/>
    <w:rsid w:val="007B3829"/>
    <w:rsid w:val="007B546E"/>
    <w:rsid w:val="007C057E"/>
    <w:rsid w:val="007C624A"/>
    <w:rsid w:val="007C786E"/>
    <w:rsid w:val="007E73AB"/>
    <w:rsid w:val="00812C89"/>
    <w:rsid w:val="0081698D"/>
    <w:rsid w:val="008369B8"/>
    <w:rsid w:val="00837F12"/>
    <w:rsid w:val="00846D48"/>
    <w:rsid w:val="008519D4"/>
    <w:rsid w:val="00853DA1"/>
    <w:rsid w:val="00855727"/>
    <w:rsid w:val="00865840"/>
    <w:rsid w:val="00871185"/>
    <w:rsid w:val="00873A5B"/>
    <w:rsid w:val="00876F17"/>
    <w:rsid w:val="00884ED2"/>
    <w:rsid w:val="00891D73"/>
    <w:rsid w:val="00891D94"/>
    <w:rsid w:val="008A2E46"/>
    <w:rsid w:val="008A35F8"/>
    <w:rsid w:val="008B1678"/>
    <w:rsid w:val="008D1EEE"/>
    <w:rsid w:val="008D6B76"/>
    <w:rsid w:val="008E2564"/>
    <w:rsid w:val="008E6B5D"/>
    <w:rsid w:val="008F72A5"/>
    <w:rsid w:val="00905A05"/>
    <w:rsid w:val="00911F8F"/>
    <w:rsid w:val="009133B0"/>
    <w:rsid w:val="009269C4"/>
    <w:rsid w:val="00947F6C"/>
    <w:rsid w:val="00954F42"/>
    <w:rsid w:val="00963D0A"/>
    <w:rsid w:val="009A47FE"/>
    <w:rsid w:val="009B25BF"/>
    <w:rsid w:val="009B2F94"/>
    <w:rsid w:val="009B44A0"/>
    <w:rsid w:val="009E71EC"/>
    <w:rsid w:val="00A03394"/>
    <w:rsid w:val="00A03F00"/>
    <w:rsid w:val="00A07341"/>
    <w:rsid w:val="00A10D81"/>
    <w:rsid w:val="00A11405"/>
    <w:rsid w:val="00A15634"/>
    <w:rsid w:val="00A17034"/>
    <w:rsid w:val="00A2312A"/>
    <w:rsid w:val="00A35B24"/>
    <w:rsid w:val="00A4157E"/>
    <w:rsid w:val="00A43768"/>
    <w:rsid w:val="00A520BD"/>
    <w:rsid w:val="00A5502B"/>
    <w:rsid w:val="00A615D3"/>
    <w:rsid w:val="00A701A5"/>
    <w:rsid w:val="00A76F54"/>
    <w:rsid w:val="00A7764A"/>
    <w:rsid w:val="00A81B7F"/>
    <w:rsid w:val="00A825D3"/>
    <w:rsid w:val="00A82F8C"/>
    <w:rsid w:val="00AA2755"/>
    <w:rsid w:val="00AA55A8"/>
    <w:rsid w:val="00AB52F7"/>
    <w:rsid w:val="00AB6C03"/>
    <w:rsid w:val="00AC1641"/>
    <w:rsid w:val="00AC17BE"/>
    <w:rsid w:val="00AC2096"/>
    <w:rsid w:val="00AC3B6B"/>
    <w:rsid w:val="00AC3C18"/>
    <w:rsid w:val="00AD1A96"/>
    <w:rsid w:val="00AD5C01"/>
    <w:rsid w:val="00AF1179"/>
    <w:rsid w:val="00B03AFC"/>
    <w:rsid w:val="00B0551D"/>
    <w:rsid w:val="00B115D2"/>
    <w:rsid w:val="00B12FBA"/>
    <w:rsid w:val="00B15A86"/>
    <w:rsid w:val="00B17F47"/>
    <w:rsid w:val="00B22F20"/>
    <w:rsid w:val="00B26D2B"/>
    <w:rsid w:val="00B53355"/>
    <w:rsid w:val="00B54C4F"/>
    <w:rsid w:val="00B6081F"/>
    <w:rsid w:val="00B6375B"/>
    <w:rsid w:val="00B70428"/>
    <w:rsid w:val="00B74B27"/>
    <w:rsid w:val="00B848D4"/>
    <w:rsid w:val="00B94077"/>
    <w:rsid w:val="00B96606"/>
    <w:rsid w:val="00BC3057"/>
    <w:rsid w:val="00BD0E3C"/>
    <w:rsid w:val="00BD30BB"/>
    <w:rsid w:val="00BE14B2"/>
    <w:rsid w:val="00BE4AA2"/>
    <w:rsid w:val="00BF1244"/>
    <w:rsid w:val="00BF2181"/>
    <w:rsid w:val="00BF4222"/>
    <w:rsid w:val="00BF5871"/>
    <w:rsid w:val="00C11D75"/>
    <w:rsid w:val="00C20C4E"/>
    <w:rsid w:val="00C2429A"/>
    <w:rsid w:val="00C30831"/>
    <w:rsid w:val="00C407AA"/>
    <w:rsid w:val="00C54633"/>
    <w:rsid w:val="00C63CAB"/>
    <w:rsid w:val="00C82931"/>
    <w:rsid w:val="00C87460"/>
    <w:rsid w:val="00CA19AA"/>
    <w:rsid w:val="00CA2E12"/>
    <w:rsid w:val="00CD2118"/>
    <w:rsid w:val="00CE12C5"/>
    <w:rsid w:val="00CE57CA"/>
    <w:rsid w:val="00D02468"/>
    <w:rsid w:val="00D11E70"/>
    <w:rsid w:val="00D12620"/>
    <w:rsid w:val="00D15D80"/>
    <w:rsid w:val="00D234D6"/>
    <w:rsid w:val="00D279EE"/>
    <w:rsid w:val="00D33F9A"/>
    <w:rsid w:val="00D64882"/>
    <w:rsid w:val="00D7447F"/>
    <w:rsid w:val="00D83B6A"/>
    <w:rsid w:val="00D8429C"/>
    <w:rsid w:val="00D914C5"/>
    <w:rsid w:val="00DA0ABD"/>
    <w:rsid w:val="00DA35BE"/>
    <w:rsid w:val="00DA7204"/>
    <w:rsid w:val="00DB0443"/>
    <w:rsid w:val="00DB0ED7"/>
    <w:rsid w:val="00DB59BA"/>
    <w:rsid w:val="00DC0526"/>
    <w:rsid w:val="00DC16B4"/>
    <w:rsid w:val="00DC2DA5"/>
    <w:rsid w:val="00DD344F"/>
    <w:rsid w:val="00DE7AAB"/>
    <w:rsid w:val="00DF044C"/>
    <w:rsid w:val="00DF0B10"/>
    <w:rsid w:val="00DF0CDD"/>
    <w:rsid w:val="00E040A5"/>
    <w:rsid w:val="00E05BFD"/>
    <w:rsid w:val="00E0618B"/>
    <w:rsid w:val="00E07BCF"/>
    <w:rsid w:val="00E32057"/>
    <w:rsid w:val="00E3523A"/>
    <w:rsid w:val="00E46D08"/>
    <w:rsid w:val="00E7334E"/>
    <w:rsid w:val="00E83773"/>
    <w:rsid w:val="00E97C9B"/>
    <w:rsid w:val="00EA2A28"/>
    <w:rsid w:val="00EB27F0"/>
    <w:rsid w:val="00EB2C96"/>
    <w:rsid w:val="00EB436F"/>
    <w:rsid w:val="00EC4D17"/>
    <w:rsid w:val="00EC723C"/>
    <w:rsid w:val="00EC7252"/>
    <w:rsid w:val="00ED5915"/>
    <w:rsid w:val="00EE016D"/>
    <w:rsid w:val="00EE01BA"/>
    <w:rsid w:val="00EE3EBF"/>
    <w:rsid w:val="00EF1CBF"/>
    <w:rsid w:val="00EF79C5"/>
    <w:rsid w:val="00F0211C"/>
    <w:rsid w:val="00F276EE"/>
    <w:rsid w:val="00F3300A"/>
    <w:rsid w:val="00F34ED7"/>
    <w:rsid w:val="00F73609"/>
    <w:rsid w:val="00F91E7D"/>
    <w:rsid w:val="00FA0923"/>
    <w:rsid w:val="00FA203D"/>
    <w:rsid w:val="00FA5A56"/>
    <w:rsid w:val="00FA5CB5"/>
    <w:rsid w:val="00FB30AD"/>
    <w:rsid w:val="00FB7FDE"/>
    <w:rsid w:val="00FC7097"/>
    <w:rsid w:val="00FC7159"/>
    <w:rsid w:val="00FD539D"/>
    <w:rsid w:val="00FF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4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B5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5657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65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1C47EC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E73AB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73AB"/>
    <w:rPr>
      <w:rFonts w:ascii="Calibri" w:eastAsia="Calibri" w:hAnsi="Calibri" w:cs="Calibri"/>
      <w:color w:val="000000"/>
    </w:rPr>
  </w:style>
  <w:style w:type="paragraph" w:styleId="prastasistinklapis">
    <w:name w:val="Normal (Web)"/>
    <w:basedOn w:val="prastasis"/>
    <w:uiPriority w:val="99"/>
    <w:semiHidden/>
    <w:unhideWhenUsed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t">
    <w:name w:val="st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030AC"/>
    <w:rPr>
      <w:b/>
      <w:bCs/>
    </w:rPr>
  </w:style>
  <w:style w:type="paragraph" w:customStyle="1" w:styleId="sb">
    <w:name w:val="sb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s">
    <w:name w:val="ss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f">
    <w:name w:val="sf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e">
    <w:name w:val="se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c">
    <w:name w:val="sc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65789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65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4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k-love-count">
    <w:name w:val="mk-love-count"/>
    <w:basedOn w:val="Numatytasispastraiposriftas"/>
    <w:rsid w:val="00142C09"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B5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wbody">
    <w:name w:val="showbody"/>
    <w:basedOn w:val="Numatytasispastraiposriftas"/>
    <w:rsid w:val="007B546E"/>
  </w:style>
  <w:style w:type="paragraph" w:styleId="Sraopastraipa">
    <w:name w:val="List Paragraph"/>
    <w:basedOn w:val="prastasis"/>
    <w:uiPriority w:val="34"/>
    <w:qFormat/>
    <w:rsid w:val="006049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0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3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58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39183">
                              <w:marLeft w:val="4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378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3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uli\Downloads\f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uli\Downloads\f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2257</Words>
  <Characters>1287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Dalia</cp:lastModifiedBy>
  <cp:revision>18</cp:revision>
  <cp:lastPrinted>2018-03-16T09:20:00Z</cp:lastPrinted>
  <dcterms:created xsi:type="dcterms:W3CDTF">2018-11-28T08:21:00Z</dcterms:created>
  <dcterms:modified xsi:type="dcterms:W3CDTF">2018-12-28T07:52:00Z</dcterms:modified>
</cp:coreProperties>
</file>