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3A" w:rsidRPr="006F03C8" w:rsidRDefault="000A5090" w:rsidP="00CB45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42. M</w:t>
      </w:r>
      <w:r w:rsidR="00943FCD" w:rsidRPr="006F03C8">
        <w:rPr>
          <w:rFonts w:ascii="Times New Roman" w:eastAsia="Times New Roman" w:hAnsi="Times New Roman" w:cs="Times New Roman"/>
          <w:b/>
          <w:sz w:val="24"/>
          <w:szCs w:val="24"/>
        </w:rPr>
        <w:t>okinio veiklos lapas</w:t>
      </w:r>
    </w:p>
    <w:p w:rsidR="00CB456F" w:rsidRDefault="00CB456F" w:rsidP="00CB456F">
      <w:pPr>
        <w:pStyle w:val="prastasis1"/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0B1">
        <w:rPr>
          <w:rFonts w:ascii="Times New Roman" w:eastAsia="Times New Roman" w:hAnsi="Times New Roman" w:cs="Times New Roman"/>
          <w:b/>
          <w:i/>
          <w:sz w:val="24"/>
          <w:szCs w:val="24"/>
        </w:rPr>
        <w:t>Anglies dioksido gavimo fermentacijos būdu tyrimas</w:t>
      </w:r>
    </w:p>
    <w:p w:rsidR="00826E37" w:rsidRDefault="00FA3E05" w:rsidP="00826E37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BA6BB8">
        <w:rPr>
          <w:rFonts w:ascii="Times New Roman" w:eastAsia="Times New Roman" w:hAnsi="Times New Roman" w:cs="Times New Roman"/>
          <w:b/>
          <w:sz w:val="24"/>
          <w:szCs w:val="24"/>
        </w:rPr>
        <w:t>Tyrimo tikslas</w:t>
      </w:r>
      <w:r w:rsidRPr="00BA6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E37">
        <w:rPr>
          <w:rFonts w:ascii="Times New Roman" w:hAnsi="Times New Roman" w:cs="Times New Roman"/>
          <w:sz w:val="24"/>
          <w:szCs w:val="24"/>
        </w:rPr>
        <w:tab/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6E37" w:rsidRDefault="00FA3E05" w:rsidP="00826E37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BA6BB8">
        <w:rPr>
          <w:rFonts w:ascii="Times New Roman" w:eastAsia="Times New Roman" w:hAnsi="Times New Roman" w:cs="Times New Roman"/>
          <w:b/>
          <w:sz w:val="24"/>
          <w:szCs w:val="24"/>
        </w:rPr>
        <w:t>Hipotezė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6E37">
        <w:rPr>
          <w:rFonts w:ascii="Times New Roman" w:hAnsi="Times New Roman" w:cs="Times New Roman"/>
          <w:sz w:val="24"/>
          <w:szCs w:val="24"/>
        </w:rPr>
        <w:tab/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6E37" w:rsidRDefault="00FA3E05" w:rsidP="00826E37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BA6BB8">
        <w:rPr>
          <w:rFonts w:ascii="Times New Roman" w:eastAsia="Times New Roman" w:hAnsi="Times New Roman" w:cs="Times New Roman"/>
          <w:b/>
          <w:sz w:val="24"/>
          <w:szCs w:val="24"/>
        </w:rPr>
        <w:t>Tyrimo priemonės</w:t>
      </w:r>
      <w:r w:rsidRPr="00BA6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E37">
        <w:rPr>
          <w:rFonts w:ascii="Times New Roman" w:hAnsi="Times New Roman" w:cs="Times New Roman"/>
          <w:sz w:val="24"/>
          <w:szCs w:val="24"/>
        </w:rPr>
        <w:tab/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3E05" w:rsidRDefault="00FA3E05" w:rsidP="001A1083">
      <w:pPr>
        <w:tabs>
          <w:tab w:val="left" w:leader="dot" w:pos="9360"/>
        </w:tabs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BA6BB8">
        <w:rPr>
          <w:rFonts w:ascii="Times New Roman" w:eastAsia="Times New Roman" w:hAnsi="Times New Roman" w:cs="Times New Roman"/>
          <w:b/>
          <w:sz w:val="24"/>
          <w:szCs w:val="24"/>
        </w:rPr>
        <w:t>Veiklos eiga</w:t>
      </w:r>
    </w:p>
    <w:p w:rsidR="00FA3E05" w:rsidRDefault="00FA3E05" w:rsidP="001A1083">
      <w:pPr>
        <w:pStyle w:val="prastasis1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Į stiklinę įpilkite 40–45 °C vandens, įdėkite termometrą. </w:t>
      </w:r>
    </w:p>
    <w:p w:rsidR="00FA3E05" w:rsidRDefault="00FA3E05" w:rsidP="001A1083">
      <w:pPr>
        <w:pStyle w:val="prastasis1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Sudėkite priemones dujo</w:t>
      </w:r>
      <w:r w:rsidR="009338FB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rinkti pagal </w:t>
      </w:r>
      <w:r w:rsidR="009338FB">
        <w:rPr>
          <w:rFonts w:ascii="Times New Roman" w:eastAsia="Times New Roman" w:hAnsi="Times New Roman" w:cs="Times New Roman"/>
          <w:sz w:val="24"/>
          <w:szCs w:val="24"/>
        </w:rPr>
        <w:t>schemą</w:t>
      </w:r>
      <w:r w:rsidRPr="00275C6E">
        <w:rPr>
          <w:rFonts w:ascii="Times New Roman" w:eastAsia="Times New Roman" w:hAnsi="Times New Roman" w:cs="Times New Roman"/>
          <w:sz w:val="24"/>
          <w:szCs w:val="24"/>
        </w:rPr>
        <w:t xml:space="preserve"> (žr. </w:t>
      </w:r>
      <w:r w:rsidRPr="00275C6E">
        <w:rPr>
          <w:rFonts w:ascii="Times New Roman" w:eastAsia="Times New Roman" w:hAnsi="Times New Roman" w:cs="Times New Roman"/>
          <w:i/>
          <w:sz w:val="24"/>
          <w:szCs w:val="24"/>
        </w:rPr>
        <w:t>1 pried</w:t>
      </w:r>
      <w:r w:rsidR="00A3320E">
        <w:rPr>
          <w:rFonts w:ascii="Times New Roman" w:eastAsia="Times New Roman" w:hAnsi="Times New Roman" w:cs="Times New Roman"/>
          <w:i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arba </w:t>
      </w:r>
      <w:r w:rsidRPr="00DC6494">
        <w:rPr>
          <w:rFonts w:ascii="Times New Roman" w:eastAsia="Times New Roman" w:hAnsi="Times New Roman" w:cs="Times New Roman"/>
          <w:i/>
          <w:sz w:val="24"/>
          <w:szCs w:val="24"/>
        </w:rPr>
        <w:t>2 pried</w:t>
      </w:r>
      <w:r w:rsidR="00A3320E">
        <w:rPr>
          <w:rFonts w:ascii="Times New Roman" w:eastAsia="Times New Roman" w:hAnsi="Times New Roman" w:cs="Times New Roman"/>
          <w:i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75C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3E05" w:rsidRDefault="00FA3E05" w:rsidP="001A1083">
      <w:pPr>
        <w:pStyle w:val="prastasis1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Gautą mėgintuvėl</w:t>
      </w:r>
      <w:r w:rsidR="009338FB">
        <w:rPr>
          <w:rFonts w:ascii="Times New Roman" w:eastAsia="Times New Roman" w:hAnsi="Times New Roman" w:cs="Times New Roman"/>
          <w:sz w:val="24"/>
          <w:szCs w:val="24"/>
        </w:rPr>
        <w:t>į su raugu užkimškite kamš</w:t>
      </w:r>
      <w:r w:rsidR="00177462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338FB"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 </w:t>
      </w:r>
      <w:r w:rsidR="00A06F0C">
        <w:rPr>
          <w:rFonts w:ascii="Times New Roman" w:eastAsia="Times New Roman" w:hAnsi="Times New Roman" w:cs="Times New Roman"/>
          <w:sz w:val="24"/>
          <w:szCs w:val="24"/>
        </w:rPr>
        <w:t xml:space="preserve">vamzdeliu </w:t>
      </w:r>
      <w:r>
        <w:rPr>
          <w:rFonts w:ascii="Times New Roman" w:eastAsia="Times New Roman" w:hAnsi="Times New Roman" w:cs="Times New Roman"/>
          <w:sz w:val="24"/>
          <w:szCs w:val="24"/>
        </w:rPr>
        <w:t>duj</w:t>
      </w:r>
      <w:r w:rsidR="00A06F0C">
        <w:rPr>
          <w:rFonts w:ascii="Times New Roman" w:eastAsia="Times New Roman" w:hAnsi="Times New Roman" w:cs="Times New Roman"/>
          <w:sz w:val="24"/>
          <w:szCs w:val="24"/>
        </w:rPr>
        <w:t>oms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F0C">
        <w:rPr>
          <w:rFonts w:ascii="Times New Roman" w:eastAsia="Times New Roman" w:hAnsi="Times New Roman" w:cs="Times New Roman"/>
          <w:sz w:val="24"/>
          <w:szCs w:val="24"/>
        </w:rPr>
        <w:t>išleisti.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3A45" w:rsidRDefault="00FA3E05" w:rsidP="001A1083">
      <w:pPr>
        <w:pStyle w:val="prastasis1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Mėgintuvėlį su raugu įmerkite į šilto vandens stiklinę ir įtvirtin</w:t>
      </w:r>
      <w:r w:rsidR="00153A45">
        <w:rPr>
          <w:rFonts w:ascii="Times New Roman" w:eastAsia="Times New Roman" w:hAnsi="Times New Roman" w:cs="Times New Roman"/>
          <w:sz w:val="24"/>
          <w:szCs w:val="24"/>
        </w:rPr>
        <w:t>kite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stove. </w:t>
      </w:r>
    </w:p>
    <w:p w:rsidR="00FA3E05" w:rsidRDefault="00153A45" w:rsidP="001A1083">
      <w:pPr>
        <w:pStyle w:val="prastasis1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FA3E05">
        <w:rPr>
          <w:rFonts w:ascii="Times New Roman" w:eastAsia="Times New Roman" w:hAnsi="Times New Roman" w:cs="Times New Roman"/>
          <w:sz w:val="24"/>
          <w:szCs w:val="24"/>
        </w:rPr>
        <w:t>Laisv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="00FA3E05">
        <w:rPr>
          <w:rFonts w:ascii="Times New Roman" w:eastAsia="Times New Roman" w:hAnsi="Times New Roman" w:cs="Times New Roman"/>
          <w:sz w:val="24"/>
          <w:szCs w:val="24"/>
        </w:rPr>
        <w:t xml:space="preserve"> dujų vamzdelio gal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="00FA3E05">
        <w:rPr>
          <w:rFonts w:ascii="Times New Roman" w:eastAsia="Times New Roman" w:hAnsi="Times New Roman" w:cs="Times New Roman"/>
          <w:sz w:val="24"/>
          <w:szCs w:val="24"/>
        </w:rPr>
        <w:t xml:space="preserve"> įkiš</w:t>
      </w:r>
      <w:r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FA3E05">
        <w:rPr>
          <w:rFonts w:ascii="Times New Roman" w:eastAsia="Times New Roman" w:hAnsi="Times New Roman" w:cs="Times New Roman"/>
          <w:sz w:val="24"/>
          <w:szCs w:val="24"/>
        </w:rPr>
        <w:t xml:space="preserve"> į guminį balioną</w:t>
      </w:r>
      <w:r>
        <w:rPr>
          <w:rFonts w:ascii="Times New Roman" w:eastAsia="Times New Roman" w:hAnsi="Times New Roman" w:cs="Times New Roman"/>
          <w:sz w:val="24"/>
          <w:szCs w:val="24"/>
        </w:rPr>
        <w:t>, užriš</w:t>
      </w:r>
      <w:r w:rsidR="00A3320E">
        <w:rPr>
          <w:rFonts w:ascii="Times New Roman" w:eastAsia="Times New Roman" w:hAnsi="Times New Roman" w:cs="Times New Roman"/>
          <w:sz w:val="24"/>
          <w:szCs w:val="24"/>
        </w:rPr>
        <w:t>kite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jo angą raišteliu, kad dujos neišeitų iš baliono</w:t>
      </w:r>
      <w:r w:rsidR="00A332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3E05">
        <w:rPr>
          <w:rFonts w:ascii="Times New Roman" w:eastAsia="Times New Roman" w:hAnsi="Times New Roman" w:cs="Times New Roman"/>
          <w:sz w:val="24"/>
          <w:szCs w:val="24"/>
        </w:rPr>
        <w:t xml:space="preserve"> arba pakiš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kite po </w:t>
      </w:r>
      <w:r w:rsidR="00FA3E05">
        <w:rPr>
          <w:rFonts w:ascii="Times New Roman" w:eastAsia="Times New Roman" w:hAnsi="Times New Roman" w:cs="Times New Roman"/>
          <w:sz w:val="24"/>
          <w:szCs w:val="24"/>
        </w:rPr>
        <w:t>vandens pripildytu cilindru.</w:t>
      </w:r>
    </w:p>
    <w:p w:rsidR="00153A45" w:rsidRDefault="00153A45" w:rsidP="001A1083">
      <w:pPr>
        <w:pStyle w:val="prastasis1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="00FA3E05">
        <w:rPr>
          <w:rFonts w:ascii="Times New Roman" w:eastAsia="Times New Roman" w:hAnsi="Times New Roman" w:cs="Times New Roman"/>
          <w:sz w:val="24"/>
          <w:szCs w:val="24"/>
        </w:rPr>
        <w:t>. Lei</w:t>
      </w:r>
      <w:r>
        <w:rPr>
          <w:rFonts w:ascii="Times New Roman" w:eastAsia="Times New Roman" w:hAnsi="Times New Roman" w:cs="Times New Roman"/>
          <w:sz w:val="24"/>
          <w:szCs w:val="24"/>
        </w:rPr>
        <w:t>skite dujoms rinktis į guminį balioną arba cilindrą</w:t>
      </w:r>
      <w:r w:rsidR="00776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15B">
        <w:rPr>
          <w:rFonts w:ascii="Times New Roman" w:eastAsia="Times New Roman" w:hAnsi="Times New Roman" w:cs="Times New Roman"/>
          <w:sz w:val="24"/>
          <w:szCs w:val="24"/>
        </w:rPr>
        <w:t>apie 20–25 min.</w:t>
      </w:r>
    </w:p>
    <w:p w:rsidR="00153A45" w:rsidRDefault="00153A45" w:rsidP="001A1083">
      <w:pPr>
        <w:pStyle w:val="prastasis1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Stebėkite, kad vandens temperatūra nenukristų žemiau 40 °C ir</w:t>
      </w:r>
      <w:r w:rsidR="00A3320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jei reikia, papildykite karšt</w:t>
      </w:r>
      <w:r w:rsidR="00A3320E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vanden</w:t>
      </w:r>
      <w:r w:rsidR="00A3320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3A45" w:rsidRDefault="00153A45" w:rsidP="001A1083">
      <w:pPr>
        <w:pStyle w:val="prastasis1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Po </w:t>
      </w:r>
      <w:r w:rsidR="00FA3E05">
        <w:rPr>
          <w:rFonts w:ascii="Times New Roman" w:eastAsia="Times New Roman" w:hAnsi="Times New Roman" w:cs="Times New Roman"/>
          <w:sz w:val="24"/>
          <w:szCs w:val="24"/>
        </w:rPr>
        <w:t xml:space="preserve">30 min. </w:t>
      </w:r>
      <w:r>
        <w:rPr>
          <w:rFonts w:ascii="Times New Roman" w:eastAsia="Times New Roman" w:hAnsi="Times New Roman" w:cs="Times New Roman"/>
          <w:sz w:val="24"/>
          <w:szCs w:val="24"/>
        </w:rPr>
        <w:t>užfiksuokite, kiek dujų pasigamino..................................................cm</w:t>
      </w:r>
      <w:r w:rsidRPr="00153A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30F">
        <w:rPr>
          <w:rFonts w:ascii="Times New Roman" w:eastAsia="Times New Roman" w:hAnsi="Times New Roman" w:cs="Times New Roman"/>
          <w:sz w:val="24"/>
          <w:szCs w:val="24"/>
        </w:rPr>
        <w:t>iš 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30F">
        <w:rPr>
          <w:rFonts w:ascii="Times New Roman" w:eastAsia="Times New Roman" w:hAnsi="Times New Roman" w:cs="Times New Roman"/>
          <w:sz w:val="24"/>
          <w:szCs w:val="24"/>
        </w:rPr>
        <w:t xml:space="preserve">raugo. </w:t>
      </w:r>
    </w:p>
    <w:p w:rsidR="00FA3E05" w:rsidRDefault="00153A45" w:rsidP="001A1083">
      <w:pPr>
        <w:pStyle w:val="prastasis1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Jei dujos buvo rinktos į balioną, gautų dujų tūrį apskaičiuokite pagal </w:t>
      </w:r>
      <w:r w:rsidR="00FA3E05">
        <w:rPr>
          <w:rFonts w:ascii="Times New Roman" w:eastAsia="Times New Roman" w:hAnsi="Times New Roman" w:cs="Times New Roman"/>
          <w:sz w:val="24"/>
          <w:szCs w:val="24"/>
        </w:rPr>
        <w:t xml:space="preserve">formulę </w:t>
      </w:r>
    </w:p>
    <w:p w:rsidR="002106EF" w:rsidRDefault="00FA3E05" w:rsidP="001A1083">
      <w:pPr>
        <w:pStyle w:val="prastasis1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>
            <wp:extent cx="790041" cy="437344"/>
            <wp:effectExtent l="0" t="0" r="0" b="127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5470" cy="44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858">
        <w:rPr>
          <w:rFonts w:ascii="Times New Roman" w:eastAsia="Times New Roman" w:hAnsi="Times New Roman" w:cs="Times New Roman"/>
          <w:sz w:val="24"/>
          <w:szCs w:val="24"/>
        </w:rPr>
        <w:t>. Baliono sker</w:t>
      </w:r>
      <w:r w:rsidR="00153A45">
        <w:rPr>
          <w:rFonts w:ascii="Times New Roman" w:eastAsia="Times New Roman" w:hAnsi="Times New Roman" w:cs="Times New Roman"/>
          <w:sz w:val="24"/>
          <w:szCs w:val="24"/>
        </w:rPr>
        <w:t xml:space="preserve">smuo ............cm. </w:t>
      </w:r>
      <w:r w:rsidR="002106EF">
        <w:rPr>
          <w:rFonts w:ascii="Times New Roman" w:eastAsia="Times New Roman" w:hAnsi="Times New Roman" w:cs="Times New Roman"/>
          <w:sz w:val="24"/>
          <w:szCs w:val="24"/>
        </w:rPr>
        <w:t>Anglies dioksido tūris ......................................</w:t>
      </w:r>
    </w:p>
    <w:p w:rsidR="00BA793A" w:rsidRPr="002106EF" w:rsidRDefault="002106EF" w:rsidP="001A1083">
      <w:pPr>
        <w:pStyle w:val="prastasis1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A3E05">
        <w:rPr>
          <w:rFonts w:ascii="Times New Roman" w:eastAsia="Times New Roman" w:hAnsi="Times New Roman" w:cs="Times New Roman"/>
          <w:sz w:val="24"/>
          <w:szCs w:val="24"/>
        </w:rPr>
        <w:t>6. Naudo</w:t>
      </w:r>
      <w:r w:rsidR="00A3320E">
        <w:rPr>
          <w:rFonts w:ascii="Times New Roman" w:eastAsia="Times New Roman" w:hAnsi="Times New Roman" w:cs="Times New Roman"/>
          <w:sz w:val="24"/>
          <w:szCs w:val="24"/>
        </w:rPr>
        <w:t>dami</w:t>
      </w:r>
      <w:r w:rsidR="00FA3E05">
        <w:rPr>
          <w:rFonts w:ascii="Times New Roman" w:eastAsia="Times New Roman" w:hAnsi="Times New Roman" w:cs="Times New Roman"/>
          <w:sz w:val="24"/>
          <w:szCs w:val="24"/>
        </w:rPr>
        <w:t xml:space="preserve"> degan</w:t>
      </w:r>
      <w:r w:rsidR="009A215B">
        <w:rPr>
          <w:rFonts w:ascii="Times New Roman" w:eastAsia="Times New Roman" w:hAnsi="Times New Roman" w:cs="Times New Roman"/>
          <w:sz w:val="24"/>
          <w:szCs w:val="24"/>
        </w:rPr>
        <w:t>čią</w:t>
      </w:r>
      <w:r w:rsidR="009A215B" w:rsidRPr="009A215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76B7C" w:rsidRPr="009A215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skalelę </w:t>
      </w:r>
      <w:r w:rsidR="00FA3E05">
        <w:rPr>
          <w:rFonts w:ascii="Times New Roman" w:eastAsia="Times New Roman" w:hAnsi="Times New Roman" w:cs="Times New Roman"/>
          <w:sz w:val="24"/>
          <w:szCs w:val="24"/>
        </w:rPr>
        <w:t>įrod</w:t>
      </w:r>
      <w:r>
        <w:rPr>
          <w:rFonts w:ascii="Times New Roman" w:eastAsia="Times New Roman" w:hAnsi="Times New Roman" w:cs="Times New Roman"/>
          <w:sz w:val="24"/>
          <w:szCs w:val="24"/>
        </w:rPr>
        <w:t>ykite</w:t>
      </w:r>
      <w:r w:rsidR="00FA3E05">
        <w:rPr>
          <w:rFonts w:ascii="Times New Roman" w:eastAsia="Times New Roman" w:hAnsi="Times New Roman" w:cs="Times New Roman"/>
          <w:sz w:val="24"/>
          <w:szCs w:val="24"/>
        </w:rPr>
        <w:t>, kad surink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ote anglies dioksido </w:t>
      </w:r>
      <w:r w:rsidR="00FA3E05">
        <w:rPr>
          <w:rFonts w:ascii="Times New Roman" w:eastAsia="Times New Roman" w:hAnsi="Times New Roman" w:cs="Times New Roman"/>
          <w:sz w:val="24"/>
          <w:szCs w:val="24"/>
        </w:rPr>
        <w:t>duj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A3E0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793A" w:rsidRPr="002106EF" w:rsidRDefault="0041169C" w:rsidP="002106EF">
      <w:pPr>
        <w:pStyle w:val="prastasis1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4C7D05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C36038">
        <w:rPr>
          <w:rFonts w:ascii="Times New Roman" w:eastAsia="Times New Roman" w:hAnsi="Times New Roman" w:cs="Times New Roman"/>
          <w:b/>
          <w:sz w:val="24"/>
          <w:szCs w:val="24"/>
        </w:rPr>
        <w:t xml:space="preserve">Duomenų analizė. </w:t>
      </w:r>
      <w:r w:rsidR="00187293" w:rsidRPr="0068243C">
        <w:rPr>
          <w:rFonts w:ascii="Times New Roman" w:eastAsia="Times New Roman" w:hAnsi="Times New Roman" w:cs="Times New Roman"/>
          <w:sz w:val="24"/>
          <w:szCs w:val="24"/>
        </w:rPr>
        <w:t>Remdamiesi tyrimo duomenimis atsakykite į klausimus</w:t>
      </w:r>
      <w:r w:rsidR="00083F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793A" w:rsidRPr="002106EF" w:rsidRDefault="009213F1" w:rsidP="002106EF">
      <w:pPr>
        <w:pStyle w:val="prastasis1"/>
        <w:ind w:left="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106EF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2106EF" w:rsidRPr="002106EF">
        <w:rPr>
          <w:rFonts w:ascii="Times New Roman" w:eastAsia="Times New Roman" w:hAnsi="Times New Roman" w:cs="Times New Roman"/>
          <w:sz w:val="24"/>
          <w:szCs w:val="24"/>
        </w:rPr>
        <w:t>Kokie požymiai įrodo, kad rūgstant raugui vyksta cheminė reakcija? Užrašykite šios reakcijos vyksmo išorinį požymį.</w:t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6E37" w:rsidRDefault="009213F1" w:rsidP="001A1083">
      <w:pPr>
        <w:tabs>
          <w:tab w:val="right" w:leader="underscore" w:pos="9498"/>
        </w:tabs>
        <w:spacing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106EF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2106EF" w:rsidRPr="002106EF">
        <w:rPr>
          <w:rFonts w:ascii="Times New Roman" w:eastAsia="Times New Roman" w:hAnsi="Times New Roman" w:cs="Times New Roman"/>
          <w:sz w:val="24"/>
          <w:szCs w:val="24"/>
        </w:rPr>
        <w:t>Kokia fizikine savybe grindžiamas tyrime taikytas anglies dioksido rinkimo būdas, kai dujos buvo renkamos po vandeniu?</w:t>
      </w:r>
      <w:r w:rsidR="00826E37" w:rsidRPr="00826E37">
        <w:rPr>
          <w:rFonts w:ascii="Times New Roman" w:hAnsi="Times New Roman" w:cs="Times New Roman"/>
          <w:sz w:val="24"/>
          <w:szCs w:val="24"/>
        </w:rPr>
        <w:t xml:space="preserve"> </w:t>
      </w:r>
      <w:r w:rsidR="00826E37">
        <w:rPr>
          <w:rFonts w:ascii="Times New Roman" w:hAnsi="Times New Roman" w:cs="Times New Roman"/>
          <w:sz w:val="24"/>
          <w:szCs w:val="24"/>
        </w:rPr>
        <w:tab/>
      </w:r>
    </w:p>
    <w:p w:rsidR="00826E37" w:rsidRDefault="00826E37" w:rsidP="001A1083">
      <w:pPr>
        <w:tabs>
          <w:tab w:val="right" w:leader="underscore" w:pos="9498"/>
        </w:tabs>
        <w:spacing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6E37" w:rsidRDefault="00826E37" w:rsidP="001A1083">
      <w:pPr>
        <w:tabs>
          <w:tab w:val="right" w:leader="underscore" w:pos="9498"/>
        </w:tabs>
        <w:spacing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6E37" w:rsidRDefault="009213F1" w:rsidP="001A1083">
      <w:pPr>
        <w:tabs>
          <w:tab w:val="right" w:leader="underscore" w:pos="9498"/>
        </w:tabs>
        <w:spacing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106EF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2106EF" w:rsidRPr="002106EF">
        <w:rPr>
          <w:rFonts w:ascii="Times New Roman" w:eastAsia="Times New Roman" w:hAnsi="Times New Roman" w:cs="Times New Roman"/>
          <w:sz w:val="24"/>
          <w:szCs w:val="24"/>
        </w:rPr>
        <w:t xml:space="preserve">Kodėl </w:t>
      </w:r>
      <w:r w:rsidR="00184051">
        <w:rPr>
          <w:rFonts w:ascii="Times New Roman" w:eastAsia="Times New Roman" w:hAnsi="Times New Roman" w:cs="Times New Roman"/>
          <w:sz w:val="24"/>
          <w:szCs w:val="24"/>
        </w:rPr>
        <w:t xml:space="preserve">tyrimo metu </w:t>
      </w:r>
      <w:r w:rsidR="002106EF" w:rsidRPr="002106EF">
        <w:rPr>
          <w:rFonts w:ascii="Times New Roman" w:eastAsia="Times New Roman" w:hAnsi="Times New Roman" w:cs="Times New Roman"/>
          <w:sz w:val="24"/>
          <w:szCs w:val="24"/>
        </w:rPr>
        <w:t xml:space="preserve">reikia </w:t>
      </w:r>
      <w:r w:rsidR="00A3320E">
        <w:rPr>
          <w:rFonts w:ascii="Times New Roman" w:eastAsia="Times New Roman" w:hAnsi="Times New Roman" w:cs="Times New Roman"/>
          <w:sz w:val="24"/>
          <w:szCs w:val="24"/>
        </w:rPr>
        <w:t xml:space="preserve">palaikyti pastovią </w:t>
      </w:r>
      <w:r w:rsidR="002106EF" w:rsidRPr="002106EF">
        <w:rPr>
          <w:rFonts w:ascii="Times New Roman" w:eastAsia="Times New Roman" w:hAnsi="Times New Roman" w:cs="Times New Roman"/>
          <w:sz w:val="24"/>
          <w:szCs w:val="24"/>
        </w:rPr>
        <w:t xml:space="preserve">vandens temperatūrą? </w:t>
      </w:r>
      <w:r w:rsidR="00826E37">
        <w:rPr>
          <w:rFonts w:ascii="Times New Roman" w:hAnsi="Times New Roman" w:cs="Times New Roman"/>
          <w:sz w:val="24"/>
          <w:szCs w:val="24"/>
        </w:rPr>
        <w:tab/>
      </w:r>
    </w:p>
    <w:p w:rsidR="00826E37" w:rsidRDefault="00826E37" w:rsidP="001A1083">
      <w:pPr>
        <w:tabs>
          <w:tab w:val="right" w:leader="underscore" w:pos="9498"/>
        </w:tabs>
        <w:spacing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06EF" w:rsidRDefault="002106EF" w:rsidP="001A1083">
      <w:pPr>
        <w:pStyle w:val="prastasis1"/>
        <w:tabs>
          <w:tab w:val="left" w:leader="dot" w:pos="8834"/>
        </w:tabs>
        <w:spacing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6EF">
        <w:rPr>
          <w:rFonts w:ascii="Times New Roman" w:eastAsia="Times New Roman" w:hAnsi="Times New Roman" w:cs="Times New Roman"/>
          <w:sz w:val="24"/>
          <w:szCs w:val="24"/>
        </w:rPr>
        <w:t>5.4. Kodėl vandens temperatūr</w:t>
      </w:r>
      <w:r w:rsidR="00A3320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06EF">
        <w:rPr>
          <w:rFonts w:ascii="Times New Roman" w:eastAsia="Times New Roman" w:hAnsi="Times New Roman" w:cs="Times New Roman"/>
          <w:sz w:val="24"/>
          <w:szCs w:val="24"/>
        </w:rPr>
        <w:t xml:space="preserve"> negali </w:t>
      </w:r>
      <w:r w:rsidR="00A3320E">
        <w:rPr>
          <w:rFonts w:ascii="Times New Roman" w:eastAsia="Times New Roman" w:hAnsi="Times New Roman" w:cs="Times New Roman"/>
          <w:sz w:val="24"/>
          <w:szCs w:val="24"/>
        </w:rPr>
        <w:t>būti</w:t>
      </w:r>
      <w:r w:rsidRPr="002106EF">
        <w:rPr>
          <w:rFonts w:ascii="Times New Roman" w:eastAsia="Times New Roman" w:hAnsi="Times New Roman" w:cs="Times New Roman"/>
          <w:sz w:val="24"/>
          <w:szCs w:val="24"/>
        </w:rPr>
        <w:t xml:space="preserve"> aukš</w:t>
      </w:r>
      <w:r w:rsidR="00A3320E">
        <w:rPr>
          <w:rFonts w:ascii="Times New Roman" w:eastAsia="Times New Roman" w:hAnsi="Times New Roman" w:cs="Times New Roman"/>
          <w:sz w:val="24"/>
          <w:szCs w:val="24"/>
        </w:rPr>
        <w:t>tesnė</w:t>
      </w:r>
      <w:r w:rsidRPr="002106EF">
        <w:rPr>
          <w:rFonts w:ascii="Times New Roman" w:eastAsia="Times New Roman" w:hAnsi="Times New Roman" w:cs="Times New Roman"/>
          <w:sz w:val="24"/>
          <w:szCs w:val="24"/>
        </w:rPr>
        <w:t xml:space="preserve"> nei 45 °C?</w:t>
      </w:r>
    </w:p>
    <w:p w:rsidR="00826E37" w:rsidRDefault="00826E37" w:rsidP="001A1083">
      <w:pPr>
        <w:tabs>
          <w:tab w:val="right" w:leader="underscore" w:pos="9498"/>
        </w:tabs>
        <w:spacing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6E37" w:rsidRDefault="00826E37" w:rsidP="001A1083">
      <w:pPr>
        <w:tabs>
          <w:tab w:val="right" w:leader="underscore" w:pos="9498"/>
        </w:tabs>
        <w:spacing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06EF" w:rsidRDefault="002106EF" w:rsidP="001A1083">
      <w:pPr>
        <w:pStyle w:val="prastasis1"/>
        <w:tabs>
          <w:tab w:val="left" w:leader="dot" w:pos="8834"/>
        </w:tabs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826E37" w:rsidRDefault="004A3E35" w:rsidP="001A1083">
      <w:pPr>
        <w:tabs>
          <w:tab w:val="right" w:leader="underscore" w:pos="9498"/>
        </w:tabs>
        <w:spacing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A3E35">
        <w:rPr>
          <w:rFonts w:ascii="Times New Roman" w:eastAsia="Times New Roman" w:hAnsi="Times New Roman" w:cs="Times New Roman"/>
          <w:sz w:val="24"/>
          <w:szCs w:val="24"/>
        </w:rPr>
        <w:lastRenderedPageBreak/>
        <w:t>5.5. Kuriuose miltuose</w:t>
      </w:r>
      <w:r w:rsidR="00A3320E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4A3E35">
        <w:rPr>
          <w:rFonts w:ascii="Times New Roman" w:eastAsia="Times New Roman" w:hAnsi="Times New Roman" w:cs="Times New Roman"/>
          <w:sz w:val="24"/>
          <w:szCs w:val="24"/>
        </w:rPr>
        <w:t xml:space="preserve"> ruginiuose ar kvietiniuose</w:t>
      </w:r>
      <w:r w:rsidR="00A3320E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4A3E35">
        <w:rPr>
          <w:rFonts w:ascii="Times New Roman" w:eastAsia="Times New Roman" w:hAnsi="Times New Roman" w:cs="Times New Roman"/>
          <w:sz w:val="24"/>
          <w:szCs w:val="24"/>
        </w:rPr>
        <w:t xml:space="preserve"> yra daugiau laukinių mielių</w:t>
      </w:r>
      <w:r w:rsidR="00A3320E">
        <w:rPr>
          <w:rFonts w:ascii="Times New Roman" w:eastAsia="Times New Roman" w:hAnsi="Times New Roman" w:cs="Times New Roman"/>
          <w:sz w:val="24"/>
          <w:szCs w:val="24"/>
        </w:rPr>
        <w:t>, todėl</w:t>
      </w:r>
      <w:r w:rsidRPr="004A3E35">
        <w:rPr>
          <w:rFonts w:ascii="Times New Roman" w:eastAsia="Times New Roman" w:hAnsi="Times New Roman" w:cs="Times New Roman"/>
          <w:sz w:val="24"/>
          <w:szCs w:val="24"/>
        </w:rPr>
        <w:t xml:space="preserve"> susidaro daugiau anglies dioksido</w:t>
      </w:r>
      <w:r w:rsidR="00A332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A3E35">
        <w:rPr>
          <w:rFonts w:ascii="Times New Roman" w:eastAsia="Times New Roman" w:hAnsi="Times New Roman" w:cs="Times New Roman"/>
          <w:sz w:val="24"/>
          <w:szCs w:val="24"/>
        </w:rPr>
        <w:t xml:space="preserve"> išpurenančio duoną? </w:t>
      </w:r>
      <w:r>
        <w:rPr>
          <w:rFonts w:ascii="Times New Roman" w:eastAsia="Times New Roman" w:hAnsi="Times New Roman" w:cs="Times New Roman"/>
          <w:sz w:val="24"/>
          <w:szCs w:val="24"/>
        </w:rPr>
        <w:t>Palyginkite grupių rezultatus</w:t>
      </w:r>
      <w:r w:rsidR="00826E37" w:rsidRPr="00826E37">
        <w:rPr>
          <w:rFonts w:ascii="Times New Roman" w:hAnsi="Times New Roman" w:cs="Times New Roman"/>
          <w:sz w:val="24"/>
          <w:szCs w:val="24"/>
        </w:rPr>
        <w:t xml:space="preserve"> </w:t>
      </w:r>
      <w:r w:rsidR="00826E37">
        <w:rPr>
          <w:rFonts w:ascii="Times New Roman" w:hAnsi="Times New Roman" w:cs="Times New Roman"/>
          <w:sz w:val="24"/>
          <w:szCs w:val="24"/>
        </w:rPr>
        <w:tab/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6E37" w:rsidRDefault="00BE38BA" w:rsidP="00826E37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4C7D05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F02641" w:rsidRPr="004C7D05">
        <w:rPr>
          <w:rFonts w:ascii="Times New Roman" w:eastAsia="Times New Roman" w:hAnsi="Times New Roman" w:cs="Times New Roman"/>
          <w:b/>
          <w:sz w:val="24"/>
          <w:szCs w:val="24"/>
        </w:rPr>
        <w:t>Tyrimo i</w:t>
      </w:r>
      <w:r w:rsidR="00943FCD" w:rsidRPr="004C7D05">
        <w:rPr>
          <w:rFonts w:ascii="Times New Roman" w:eastAsia="Times New Roman" w:hAnsi="Times New Roman" w:cs="Times New Roman"/>
          <w:b/>
          <w:sz w:val="24"/>
          <w:szCs w:val="24"/>
        </w:rPr>
        <w:t xml:space="preserve">švados </w:t>
      </w:r>
      <w:r w:rsidR="00826E37">
        <w:rPr>
          <w:rFonts w:ascii="Times New Roman" w:hAnsi="Times New Roman" w:cs="Times New Roman"/>
          <w:sz w:val="24"/>
          <w:szCs w:val="24"/>
        </w:rPr>
        <w:tab/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13F1" w:rsidRPr="004C7D05" w:rsidRDefault="00BE38BA" w:rsidP="002106EF">
      <w:pPr>
        <w:pStyle w:val="prastasis1"/>
        <w:ind w:left="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D05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F02641" w:rsidRPr="004C7D05">
        <w:rPr>
          <w:rFonts w:ascii="Times New Roman" w:eastAsia="Times New Roman" w:hAnsi="Times New Roman" w:cs="Times New Roman"/>
          <w:b/>
          <w:sz w:val="24"/>
          <w:szCs w:val="24"/>
        </w:rPr>
        <w:t>Įsivertinimas</w:t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7D05" w:rsidRPr="004C7D05" w:rsidRDefault="004C7D05" w:rsidP="001A1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lt-LT"/>
        </w:rPr>
      </w:pPr>
      <w:r w:rsidRPr="004C7D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lt-LT"/>
        </w:rPr>
        <w:t xml:space="preserve">8. Papildomos užduotys </w:t>
      </w:r>
    </w:p>
    <w:p w:rsidR="00EE5060" w:rsidRPr="004C7D05" w:rsidRDefault="004C7D05" w:rsidP="001A1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3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8.1. </w:t>
      </w:r>
      <w:r w:rsidR="00777A33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Mielės gali būti naudojamos ne tik duonai kildinti. Jos gali būti naudojamos </w:t>
      </w:r>
      <w:r w:rsidR="00EE506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ir </w:t>
      </w:r>
      <w:r w:rsidR="00777A33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girai raugti. Rūgimo metu mielės maitinasi sacharoze, tačiau </w:t>
      </w:r>
      <w:r w:rsidR="00EE506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paprastumo dėlei, norint parodyti, kokie produktai susidaro, rašoma gliukozės alkoholinio rūgimo reakcijos lygtis: </w:t>
      </w:r>
      <w:r w:rsidR="00EE5060" w:rsidRPr="004C7D0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lt-LT"/>
        </w:rPr>
        <w:t>C</w:t>
      </w:r>
      <w:r w:rsidR="00EE5060" w:rsidRPr="004C7D05">
        <w:rPr>
          <w:rFonts w:ascii="Times New Roman" w:eastAsia="Times New Roman" w:hAnsi="Times New Roman" w:cs="Times New Roman"/>
          <w:sz w:val="24"/>
          <w:szCs w:val="24"/>
          <w:vertAlign w:val="subscript"/>
          <w:lang w:eastAsia="lt-LT"/>
        </w:rPr>
        <w:t>6</w:t>
      </w:r>
      <w:r w:rsidR="00EE5060" w:rsidRPr="004C7D05">
        <w:rPr>
          <w:rFonts w:ascii="Times New Roman" w:eastAsia="Times New Roman" w:hAnsi="Times New Roman" w:cs="Times New Roman"/>
          <w:sz w:val="24"/>
          <w:szCs w:val="24"/>
          <w:lang w:eastAsia="lt-LT"/>
        </w:rPr>
        <w:t>H</w:t>
      </w:r>
      <w:r w:rsidR="00EE5060" w:rsidRPr="004C7D05">
        <w:rPr>
          <w:rFonts w:ascii="Times New Roman" w:eastAsia="Times New Roman" w:hAnsi="Times New Roman" w:cs="Times New Roman"/>
          <w:sz w:val="24"/>
          <w:szCs w:val="24"/>
          <w:vertAlign w:val="subscript"/>
          <w:lang w:eastAsia="lt-LT"/>
        </w:rPr>
        <w:t>12</w:t>
      </w:r>
      <w:r w:rsidR="00EE5060" w:rsidRPr="004C7D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EE5060" w:rsidRPr="004C7D05">
        <w:rPr>
          <w:rFonts w:ascii="Times New Roman" w:eastAsia="Times New Roman" w:hAnsi="Times New Roman" w:cs="Times New Roman"/>
          <w:sz w:val="24"/>
          <w:szCs w:val="24"/>
          <w:vertAlign w:val="subscript"/>
          <w:lang w:eastAsia="lt-LT"/>
        </w:rPr>
        <w:t>6</w:t>
      </w:r>
      <w:r w:rsidR="00EE5060" w:rsidRPr="004C7D05">
        <w:rPr>
          <w:rFonts w:ascii="Times New Roman" w:eastAsia="Times New Roman" w:hAnsi="Times New Roman" w:cs="Times New Roman"/>
          <w:sz w:val="24"/>
          <w:szCs w:val="24"/>
          <w:lang w:eastAsia="lt-LT"/>
        </w:rPr>
        <w:t> → 2C</w:t>
      </w:r>
      <w:r w:rsidR="00EE5060" w:rsidRPr="004C7D05">
        <w:rPr>
          <w:rFonts w:ascii="Times New Roman" w:eastAsia="Times New Roman" w:hAnsi="Times New Roman" w:cs="Times New Roman"/>
          <w:sz w:val="24"/>
          <w:szCs w:val="24"/>
          <w:vertAlign w:val="subscript"/>
          <w:lang w:eastAsia="lt-LT"/>
        </w:rPr>
        <w:t>2</w:t>
      </w:r>
      <w:r w:rsidR="00EE5060" w:rsidRPr="004C7D05">
        <w:rPr>
          <w:rFonts w:ascii="Times New Roman" w:eastAsia="Times New Roman" w:hAnsi="Times New Roman" w:cs="Times New Roman"/>
          <w:sz w:val="24"/>
          <w:szCs w:val="24"/>
          <w:lang w:eastAsia="lt-LT"/>
        </w:rPr>
        <w:t>H</w:t>
      </w:r>
      <w:r w:rsidR="00EE5060" w:rsidRPr="004C7D05">
        <w:rPr>
          <w:rFonts w:ascii="Times New Roman" w:eastAsia="Times New Roman" w:hAnsi="Times New Roman" w:cs="Times New Roman"/>
          <w:sz w:val="24"/>
          <w:szCs w:val="24"/>
          <w:vertAlign w:val="subscript"/>
          <w:lang w:eastAsia="lt-LT"/>
        </w:rPr>
        <w:t>5</w:t>
      </w:r>
      <w:r w:rsidR="00EE5060" w:rsidRPr="004C7D05">
        <w:rPr>
          <w:rFonts w:ascii="Times New Roman" w:eastAsia="Times New Roman" w:hAnsi="Times New Roman" w:cs="Times New Roman"/>
          <w:sz w:val="24"/>
          <w:szCs w:val="24"/>
          <w:lang w:eastAsia="lt-LT"/>
        </w:rPr>
        <w:t>OH + 2CO</w:t>
      </w:r>
      <w:r w:rsidR="00EE5060" w:rsidRPr="004C7D05">
        <w:rPr>
          <w:rFonts w:ascii="Times New Roman" w:eastAsia="Times New Roman" w:hAnsi="Times New Roman" w:cs="Times New Roman"/>
          <w:sz w:val="24"/>
          <w:szCs w:val="24"/>
          <w:vertAlign w:val="subscript"/>
          <w:lang w:eastAsia="lt-LT"/>
        </w:rPr>
        <w:t>2</w:t>
      </w:r>
      <w:r w:rsidR="00A332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lt-LT"/>
        </w:rPr>
        <w:t>.</w:t>
      </w:r>
    </w:p>
    <w:p w:rsidR="00EE5060" w:rsidRDefault="00EE5060" w:rsidP="001A1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lt-LT"/>
        </w:rPr>
      </w:pPr>
      <w:r w:rsidRPr="004C7D0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lt-LT"/>
        </w:rPr>
        <w:t>Kokią anglies dioksido masę gausime surauginę 75 g gliukozės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lt-LT"/>
        </w:rPr>
        <w:t>?</w:t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7D05" w:rsidRPr="004C7D05" w:rsidRDefault="00EE5060" w:rsidP="00EE50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/>
        <w:rPr>
          <w:rFonts w:eastAsia="Times New Roman"/>
          <w:lang w:eastAsia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lt-LT"/>
        </w:rPr>
        <w:t xml:space="preserve">8.2. </w:t>
      </w:r>
      <w:r w:rsidR="004C7D05" w:rsidRPr="004C7D0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Atliekant gliukozės toleravimo testą 300 g vandens ištirpinama 75 g gliukozės.</w:t>
      </w:r>
    </w:p>
    <w:p w:rsidR="004C7D05" w:rsidRPr="004C7D05" w:rsidRDefault="004C7D05" w:rsidP="004C7D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ind w:left="0"/>
        <w:rPr>
          <w:rFonts w:eastAsia="Times New Roman"/>
          <w:lang w:eastAsia="lt-LT"/>
        </w:rPr>
      </w:pPr>
      <w:r w:rsidRPr="004C7D0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Apskaičiuokite:</w:t>
      </w:r>
    </w:p>
    <w:p w:rsidR="004C7D05" w:rsidRDefault="004C7D05" w:rsidP="004C7D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4C7D0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a) </w:t>
      </w:r>
      <w:r w:rsidR="00EE506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kokia </w:t>
      </w:r>
      <w:r w:rsidRPr="004C7D0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gliukozės masės dal</w:t>
      </w:r>
      <w:r w:rsidR="00EE506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is</w:t>
      </w:r>
      <w:r w:rsidRPr="004C7D0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procentais gautame tirpale</w:t>
      </w:r>
      <w:r w:rsidR="00EE506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?</w:t>
      </w:r>
    </w:p>
    <w:p w:rsidR="00826E37" w:rsidRDefault="00EE5060" w:rsidP="00826E37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3E05">
        <w:rPr>
          <w:rFonts w:ascii="Times New Roman" w:eastAsia="Times New Roman" w:hAnsi="Times New Roman" w:cs="Times New Roman"/>
          <w:sz w:val="24"/>
          <w:szCs w:val="24"/>
        </w:rPr>
        <w:tab/>
      </w:r>
      <w:r w:rsidRPr="00FA3E05">
        <w:rPr>
          <w:rFonts w:ascii="Times New Roman" w:eastAsia="Times New Roman" w:hAnsi="Times New Roman" w:cs="Times New Roman"/>
          <w:sz w:val="24"/>
          <w:szCs w:val="24"/>
        </w:rPr>
        <w:tab/>
      </w:r>
      <w:r w:rsidRPr="00FA3E05">
        <w:rPr>
          <w:rFonts w:ascii="Times New Roman" w:eastAsia="Times New Roman" w:hAnsi="Times New Roman" w:cs="Times New Roman"/>
          <w:sz w:val="24"/>
          <w:szCs w:val="24"/>
        </w:rPr>
        <w:tab/>
      </w:r>
      <w:r w:rsidR="00826E37">
        <w:rPr>
          <w:rFonts w:ascii="Times New Roman" w:hAnsi="Times New Roman" w:cs="Times New Roman"/>
          <w:sz w:val="24"/>
          <w:szCs w:val="24"/>
        </w:rPr>
        <w:tab/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7D05" w:rsidRDefault="004C7D05" w:rsidP="004C7D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4C7D0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b) </w:t>
      </w:r>
      <w:r w:rsidR="00EE506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kiek</w:t>
      </w:r>
      <w:r w:rsidRPr="004C7D0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gliukozės molekulių yra šiame tirpale</w:t>
      </w:r>
      <w:r w:rsidR="00EE506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?</w:t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7D05" w:rsidRDefault="004C7D05" w:rsidP="004C7D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4C7D05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c) kiek deguonies atomų yra tirpale? </w:t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6E37" w:rsidRDefault="00826E37" w:rsidP="00826E37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5060" w:rsidRPr="00826E37" w:rsidRDefault="00826E37" w:rsidP="00826E37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E5060" w:rsidRPr="00826E37" w:rsidSect="00685759">
      <w:footerReference w:type="default" r:id="rId8"/>
      <w:pgSz w:w="12240" w:h="15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8AF" w:rsidRDefault="00B118AF" w:rsidP="00B04DD4">
      <w:pPr>
        <w:spacing w:line="240" w:lineRule="auto"/>
      </w:pPr>
      <w:r>
        <w:separator/>
      </w:r>
    </w:p>
  </w:endnote>
  <w:endnote w:type="continuationSeparator" w:id="0">
    <w:p w:rsidR="00B118AF" w:rsidRDefault="00B118AF" w:rsidP="00B04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0991431"/>
      <w:docPartObj>
        <w:docPartGallery w:val="Page Numbers (Bottom of Page)"/>
        <w:docPartUnique/>
      </w:docPartObj>
    </w:sdtPr>
    <w:sdtContent>
      <w:p w:rsidR="00B04DD4" w:rsidRDefault="00DD7F4B" w:rsidP="00B04DD4">
        <w:pPr>
          <w:pStyle w:val="Porat"/>
          <w:jc w:val="center"/>
        </w:pPr>
        <w:r>
          <w:fldChar w:fldCharType="begin"/>
        </w:r>
        <w:r w:rsidR="00B04DD4">
          <w:instrText>PAGE   \* MERGEFORMAT</w:instrText>
        </w:r>
        <w:r>
          <w:fldChar w:fldCharType="separate"/>
        </w:r>
        <w:r w:rsidR="00BC1D8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8AF" w:rsidRDefault="00B118AF" w:rsidP="00B04DD4">
      <w:pPr>
        <w:spacing w:line="240" w:lineRule="auto"/>
      </w:pPr>
      <w:r>
        <w:separator/>
      </w:r>
    </w:p>
  </w:footnote>
  <w:footnote w:type="continuationSeparator" w:id="0">
    <w:p w:rsidR="00B118AF" w:rsidRDefault="00B118AF" w:rsidP="00B04D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CA6"/>
    <w:multiLevelType w:val="multilevel"/>
    <w:tmpl w:val="3988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64964"/>
    <w:multiLevelType w:val="hybridMultilevel"/>
    <w:tmpl w:val="F7D8A180"/>
    <w:lvl w:ilvl="0" w:tplc="2EFAB2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5CE6"/>
    <w:multiLevelType w:val="multilevel"/>
    <w:tmpl w:val="5CCC5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47351"/>
    <w:multiLevelType w:val="multilevel"/>
    <w:tmpl w:val="D1425D58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02F7E"/>
    <w:multiLevelType w:val="multilevel"/>
    <w:tmpl w:val="8814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A1EEF"/>
    <w:multiLevelType w:val="hybridMultilevel"/>
    <w:tmpl w:val="DE1EE506"/>
    <w:lvl w:ilvl="0" w:tplc="CACA25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5135D"/>
    <w:multiLevelType w:val="hybridMultilevel"/>
    <w:tmpl w:val="32C8AB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86EB3"/>
    <w:multiLevelType w:val="multilevel"/>
    <w:tmpl w:val="337A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EC7D69"/>
    <w:multiLevelType w:val="hybridMultilevel"/>
    <w:tmpl w:val="F5CE7D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91F13"/>
    <w:multiLevelType w:val="multilevel"/>
    <w:tmpl w:val="B3DA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0800C7"/>
    <w:multiLevelType w:val="multilevel"/>
    <w:tmpl w:val="FC785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4723DB7"/>
    <w:multiLevelType w:val="multilevel"/>
    <w:tmpl w:val="A510E324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>
    <w:nsid w:val="67266823"/>
    <w:multiLevelType w:val="multilevel"/>
    <w:tmpl w:val="ADAACFA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C4DA7"/>
    <w:multiLevelType w:val="multilevel"/>
    <w:tmpl w:val="7BF8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1D5C76"/>
    <w:multiLevelType w:val="multilevel"/>
    <w:tmpl w:val="B2FC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D15EF5"/>
    <w:multiLevelType w:val="multilevel"/>
    <w:tmpl w:val="A510E324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>
    <w:nsid w:val="718F4682"/>
    <w:multiLevelType w:val="multilevel"/>
    <w:tmpl w:val="4BAA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2F712A"/>
    <w:multiLevelType w:val="hybridMultilevel"/>
    <w:tmpl w:val="43DCB720"/>
    <w:lvl w:ilvl="0" w:tplc="0427000F">
      <w:start w:val="1"/>
      <w:numFmt w:val="decimal"/>
      <w:lvlText w:val="%1."/>
      <w:lvlJc w:val="left"/>
      <w:pPr>
        <w:ind w:left="1647" w:hanging="360"/>
      </w:p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1"/>
  </w:num>
  <w:num w:numId="5">
    <w:abstractNumId w:val="10"/>
  </w:num>
  <w:num w:numId="6">
    <w:abstractNumId w:val="17"/>
  </w:num>
  <w:num w:numId="7">
    <w:abstractNumId w:val="1"/>
  </w:num>
  <w:num w:numId="8">
    <w:abstractNumId w:val="5"/>
  </w:num>
  <w:num w:numId="9">
    <w:abstractNumId w:val="15"/>
  </w:num>
  <w:num w:numId="10">
    <w:abstractNumId w:val="8"/>
  </w:num>
  <w:num w:numId="11">
    <w:abstractNumId w:val="6"/>
  </w:num>
  <w:num w:numId="12">
    <w:abstractNumId w:val="0"/>
  </w:num>
  <w:num w:numId="13">
    <w:abstractNumId w:val="16"/>
  </w:num>
  <w:num w:numId="14">
    <w:abstractNumId w:val="14"/>
  </w:num>
  <w:num w:numId="15">
    <w:abstractNumId w:val="7"/>
  </w:num>
  <w:num w:numId="16">
    <w:abstractNumId w:val="4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93A"/>
    <w:rsid w:val="00000970"/>
    <w:rsid w:val="00010965"/>
    <w:rsid w:val="000129D6"/>
    <w:rsid w:val="00071228"/>
    <w:rsid w:val="00083F46"/>
    <w:rsid w:val="000840C1"/>
    <w:rsid w:val="00084A8F"/>
    <w:rsid w:val="000A5090"/>
    <w:rsid w:val="000C13AD"/>
    <w:rsid w:val="000C4DD3"/>
    <w:rsid w:val="000D6720"/>
    <w:rsid w:val="001059C2"/>
    <w:rsid w:val="00110DE6"/>
    <w:rsid w:val="00127D27"/>
    <w:rsid w:val="00131B25"/>
    <w:rsid w:val="001479BE"/>
    <w:rsid w:val="00153A45"/>
    <w:rsid w:val="001557B5"/>
    <w:rsid w:val="0017530F"/>
    <w:rsid w:val="00177462"/>
    <w:rsid w:val="00184051"/>
    <w:rsid w:val="00187293"/>
    <w:rsid w:val="001A1083"/>
    <w:rsid w:val="00200922"/>
    <w:rsid w:val="00206DEB"/>
    <w:rsid w:val="002106EB"/>
    <w:rsid w:val="002106EF"/>
    <w:rsid w:val="00214797"/>
    <w:rsid w:val="00221968"/>
    <w:rsid w:val="002705BA"/>
    <w:rsid w:val="00275C6E"/>
    <w:rsid w:val="002A2119"/>
    <w:rsid w:val="002A565C"/>
    <w:rsid w:val="002B7C23"/>
    <w:rsid w:val="002C16D5"/>
    <w:rsid w:val="002F5718"/>
    <w:rsid w:val="00345A62"/>
    <w:rsid w:val="00362202"/>
    <w:rsid w:val="00366B25"/>
    <w:rsid w:val="00371C71"/>
    <w:rsid w:val="00393287"/>
    <w:rsid w:val="003B5127"/>
    <w:rsid w:val="003D7858"/>
    <w:rsid w:val="0041169C"/>
    <w:rsid w:val="0043036A"/>
    <w:rsid w:val="00434D28"/>
    <w:rsid w:val="004403D9"/>
    <w:rsid w:val="004834CB"/>
    <w:rsid w:val="004A3E35"/>
    <w:rsid w:val="004A4DA5"/>
    <w:rsid w:val="004B661C"/>
    <w:rsid w:val="004C7D05"/>
    <w:rsid w:val="004E5537"/>
    <w:rsid w:val="0053515D"/>
    <w:rsid w:val="00541596"/>
    <w:rsid w:val="00543A10"/>
    <w:rsid w:val="00555D13"/>
    <w:rsid w:val="005804E8"/>
    <w:rsid w:val="005A1F37"/>
    <w:rsid w:val="005D6CD0"/>
    <w:rsid w:val="005E76C6"/>
    <w:rsid w:val="006018E2"/>
    <w:rsid w:val="006362A6"/>
    <w:rsid w:val="00650F37"/>
    <w:rsid w:val="006634B0"/>
    <w:rsid w:val="0068243C"/>
    <w:rsid w:val="00685759"/>
    <w:rsid w:val="006E6694"/>
    <w:rsid w:val="006F03C8"/>
    <w:rsid w:val="006F1375"/>
    <w:rsid w:val="007104B1"/>
    <w:rsid w:val="00733C15"/>
    <w:rsid w:val="007461C2"/>
    <w:rsid w:val="00774CC8"/>
    <w:rsid w:val="00776B7C"/>
    <w:rsid w:val="00777A33"/>
    <w:rsid w:val="007C4E43"/>
    <w:rsid w:val="007D377B"/>
    <w:rsid w:val="007D7DB3"/>
    <w:rsid w:val="00824AB8"/>
    <w:rsid w:val="00826E37"/>
    <w:rsid w:val="008339F0"/>
    <w:rsid w:val="008430B5"/>
    <w:rsid w:val="008D065F"/>
    <w:rsid w:val="008E60B1"/>
    <w:rsid w:val="008F1EE6"/>
    <w:rsid w:val="008F2F04"/>
    <w:rsid w:val="009144D8"/>
    <w:rsid w:val="009213F1"/>
    <w:rsid w:val="009338FB"/>
    <w:rsid w:val="00943FCD"/>
    <w:rsid w:val="00960943"/>
    <w:rsid w:val="00995FB8"/>
    <w:rsid w:val="009A215B"/>
    <w:rsid w:val="009A49F5"/>
    <w:rsid w:val="009D5F03"/>
    <w:rsid w:val="009F09D3"/>
    <w:rsid w:val="009F387B"/>
    <w:rsid w:val="00A06F0C"/>
    <w:rsid w:val="00A1776E"/>
    <w:rsid w:val="00A3320E"/>
    <w:rsid w:val="00A72FFE"/>
    <w:rsid w:val="00A770B6"/>
    <w:rsid w:val="00A920A1"/>
    <w:rsid w:val="00AA659C"/>
    <w:rsid w:val="00AB118E"/>
    <w:rsid w:val="00AF19C5"/>
    <w:rsid w:val="00B04DD4"/>
    <w:rsid w:val="00B118AF"/>
    <w:rsid w:val="00B23198"/>
    <w:rsid w:val="00B35558"/>
    <w:rsid w:val="00B4288B"/>
    <w:rsid w:val="00B95C8D"/>
    <w:rsid w:val="00B9711D"/>
    <w:rsid w:val="00BA793A"/>
    <w:rsid w:val="00BC065C"/>
    <w:rsid w:val="00BC1D81"/>
    <w:rsid w:val="00BE2122"/>
    <w:rsid w:val="00BE38BA"/>
    <w:rsid w:val="00C04E8A"/>
    <w:rsid w:val="00C24FF3"/>
    <w:rsid w:val="00C26961"/>
    <w:rsid w:val="00C36038"/>
    <w:rsid w:val="00C678A6"/>
    <w:rsid w:val="00CB456F"/>
    <w:rsid w:val="00CC4699"/>
    <w:rsid w:val="00CD22A9"/>
    <w:rsid w:val="00D57F44"/>
    <w:rsid w:val="00DC0DB5"/>
    <w:rsid w:val="00DC6494"/>
    <w:rsid w:val="00DD31B5"/>
    <w:rsid w:val="00DD7F4B"/>
    <w:rsid w:val="00E05F59"/>
    <w:rsid w:val="00E1123A"/>
    <w:rsid w:val="00E2184F"/>
    <w:rsid w:val="00E23226"/>
    <w:rsid w:val="00E32F2B"/>
    <w:rsid w:val="00E401A5"/>
    <w:rsid w:val="00E52A91"/>
    <w:rsid w:val="00E57635"/>
    <w:rsid w:val="00E64B5B"/>
    <w:rsid w:val="00E8673B"/>
    <w:rsid w:val="00E946FA"/>
    <w:rsid w:val="00EA4509"/>
    <w:rsid w:val="00EA712B"/>
    <w:rsid w:val="00EE5060"/>
    <w:rsid w:val="00F02641"/>
    <w:rsid w:val="00F0370F"/>
    <w:rsid w:val="00F217A2"/>
    <w:rsid w:val="00F22763"/>
    <w:rsid w:val="00F909C2"/>
    <w:rsid w:val="00FA3E05"/>
    <w:rsid w:val="00FC4779"/>
    <w:rsid w:val="00FC6D50"/>
    <w:rsid w:val="00FD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7F44"/>
  </w:style>
  <w:style w:type="paragraph" w:styleId="Antrat1">
    <w:name w:val="heading 1"/>
    <w:basedOn w:val="prastasis1"/>
    <w:next w:val="prastasis1"/>
    <w:rsid w:val="00D57F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D57F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D57F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D57F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D57F44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D57F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D57F44"/>
  </w:style>
  <w:style w:type="paragraph" w:styleId="Pavadinimas">
    <w:name w:val="Title"/>
    <w:basedOn w:val="prastasis1"/>
    <w:next w:val="prastasis1"/>
    <w:rsid w:val="00D57F44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D57F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prastojilentel"/>
    <w:rsid w:val="00D57F4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prastojilentel"/>
    <w:rsid w:val="00D57F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prastojilentel"/>
    <w:rsid w:val="00D57F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3FC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3FCD"/>
    <w:rPr>
      <w:rFonts w:ascii="Lucida Grande CE" w:hAnsi="Lucida Grande CE" w:cs="Lucida Grande CE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43FCD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43FCD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43FCD"/>
    <w:rPr>
      <w:sz w:val="24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43FCD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43FCD"/>
    <w:rPr>
      <w:b/>
      <w:bCs/>
      <w:sz w:val="20"/>
      <w:szCs w:val="20"/>
    </w:rPr>
  </w:style>
  <w:style w:type="character" w:styleId="Vietosrezervavimoenklotekstas">
    <w:name w:val="Placeholder Text"/>
    <w:basedOn w:val="Numatytasispastraiposriftas"/>
    <w:uiPriority w:val="99"/>
    <w:semiHidden/>
    <w:rsid w:val="00824AB8"/>
    <w:rPr>
      <w:color w:val="808080"/>
    </w:rPr>
  </w:style>
  <w:style w:type="paragraph" w:styleId="Pataisymai">
    <w:name w:val="Revision"/>
    <w:hidden/>
    <w:uiPriority w:val="99"/>
    <w:semiHidden/>
    <w:rsid w:val="002705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prastasistinklapis">
    <w:name w:val="Normal (Web)"/>
    <w:basedOn w:val="prastasis"/>
    <w:uiPriority w:val="99"/>
    <w:semiHidden/>
    <w:unhideWhenUsed/>
    <w:rsid w:val="007D37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7D377B"/>
    <w:rPr>
      <w:b/>
      <w:bCs/>
    </w:rPr>
  </w:style>
  <w:style w:type="character" w:styleId="Emfaz">
    <w:name w:val="Emphasis"/>
    <w:basedOn w:val="Numatytasispastraiposriftas"/>
    <w:uiPriority w:val="20"/>
    <w:qFormat/>
    <w:rsid w:val="007D377B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7D377B"/>
    <w:rPr>
      <w:color w:val="0000FF"/>
      <w:u w:val="single"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7D377B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</w:pBdr>
      <w:spacing w:line="240" w:lineRule="auto"/>
      <w:ind w:left="0"/>
      <w:jc w:val="center"/>
    </w:pPr>
    <w:rPr>
      <w:rFonts w:ascii="Arial" w:eastAsia="Times New Roman" w:hAnsi="Arial" w:cs="Arial"/>
      <w:vanish/>
      <w:color w:val="auto"/>
      <w:sz w:val="16"/>
      <w:szCs w:val="16"/>
      <w:lang w:eastAsia="lt-LT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7D377B"/>
    <w:rPr>
      <w:rFonts w:ascii="Arial" w:eastAsia="Times New Roman" w:hAnsi="Arial" w:cs="Arial"/>
      <w:vanish/>
      <w:color w:val="auto"/>
      <w:sz w:val="16"/>
      <w:szCs w:val="16"/>
      <w:lang w:eastAsia="lt-LT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7D377B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0"/>
      <w:jc w:val="center"/>
    </w:pPr>
    <w:rPr>
      <w:rFonts w:ascii="Arial" w:eastAsia="Times New Roman" w:hAnsi="Arial" w:cs="Arial"/>
      <w:vanish/>
      <w:color w:val="auto"/>
      <w:sz w:val="16"/>
      <w:szCs w:val="16"/>
      <w:lang w:eastAsia="lt-LT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7D377B"/>
    <w:rPr>
      <w:rFonts w:ascii="Arial" w:eastAsia="Times New Roman" w:hAnsi="Arial" w:cs="Arial"/>
      <w:vanish/>
      <w:color w:val="auto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B04DD4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4DD4"/>
  </w:style>
  <w:style w:type="paragraph" w:styleId="Porat">
    <w:name w:val="footer"/>
    <w:basedOn w:val="prastasis"/>
    <w:link w:val="PoratDiagrama"/>
    <w:uiPriority w:val="99"/>
    <w:unhideWhenUsed/>
    <w:rsid w:val="00B04DD4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04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7E7E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016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771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537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7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283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74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852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44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1932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59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331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4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30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1919710915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95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639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29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986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72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3825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3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8548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8E8E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21816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3365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12" w:space="15" w:color="E1E1E1"/>
                                    <w:left w:val="single" w:sz="12" w:space="11" w:color="E1E1E1"/>
                                    <w:bottom w:val="single" w:sz="12" w:space="0" w:color="E1E1E1"/>
                                    <w:right w:val="single" w:sz="12" w:space="11" w:color="E1E1E1"/>
                                  </w:divBdr>
                                  <w:divsChild>
                                    <w:div w:id="331421408">
                                      <w:marLeft w:val="180"/>
                                      <w:marRight w:val="9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86159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8" w:color="E8E8E8"/>
                                    <w:left w:val="none" w:sz="0" w:space="0" w:color="auto"/>
                                    <w:bottom w:val="single" w:sz="6" w:space="8" w:color="E8E8E8"/>
                                    <w:right w:val="none" w:sz="0" w:space="0" w:color="auto"/>
                                  </w:divBdr>
                                </w:div>
                                <w:div w:id="133380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2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0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2330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21" w:color="E5E5E5"/>
                                        <w:left w:val="single" w:sz="6" w:space="15" w:color="E5E5E5"/>
                                        <w:bottom w:val="single" w:sz="6" w:space="14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6019704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single" w:sz="6" w:space="5" w:color="D7D7D7"/>
                                            <w:left w:val="single" w:sz="6" w:space="5" w:color="D7D7D7"/>
                                            <w:bottom w:val="single" w:sz="6" w:space="5" w:color="D7D7D7"/>
                                            <w:right w:val="single" w:sz="6" w:space="5" w:color="D7D7D7"/>
                                          </w:divBdr>
                                        </w:div>
                                        <w:div w:id="9806201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09581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17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2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2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1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565438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2015184">
                                  <w:marLeft w:val="0"/>
                                  <w:marRight w:val="0"/>
                                  <w:marTop w:val="30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0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24819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83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1236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6133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98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5396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1402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21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4312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94368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1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1626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906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0961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0102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41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4128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4443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28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91798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611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3164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51538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5197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0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69809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5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1645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Kaušienė</dc:creator>
  <cp:keywords/>
  <dc:description/>
  <cp:lastModifiedBy>Giedrė</cp:lastModifiedBy>
  <cp:revision>28</cp:revision>
  <cp:lastPrinted>2018-06-05T04:19:00Z</cp:lastPrinted>
  <dcterms:created xsi:type="dcterms:W3CDTF">2018-06-03T19:39:00Z</dcterms:created>
  <dcterms:modified xsi:type="dcterms:W3CDTF">2018-10-18T09:28:00Z</dcterms:modified>
</cp:coreProperties>
</file>