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12" w:rsidRDefault="007B4EAE" w:rsidP="00CB010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05AE">
        <w:rPr>
          <w:rFonts w:ascii="Times New Roman" w:eastAsia="Times New Roman" w:hAnsi="Times New Roman" w:cs="Times New Roman"/>
          <w:b/>
          <w:sz w:val="24"/>
          <w:szCs w:val="24"/>
        </w:rPr>
        <w:t>43.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40E40">
        <w:rPr>
          <w:rFonts w:ascii="Times New Roman" w:eastAsia="Times New Roman" w:hAnsi="Times New Roman" w:cs="Times New Roman"/>
          <w:b/>
          <w:i/>
          <w:sz w:val="24"/>
          <w:szCs w:val="24"/>
        </w:rPr>
        <w:t>Vaško ir parafino l</w:t>
      </w:r>
      <w:r w:rsidR="00085499" w:rsidRPr="00085499">
        <w:rPr>
          <w:rFonts w:ascii="Times New Roman" w:eastAsia="Times New Roman" w:hAnsi="Times New Roman" w:cs="Times New Roman"/>
          <w:b/>
          <w:i/>
          <w:sz w:val="24"/>
          <w:szCs w:val="24"/>
        </w:rPr>
        <w:t>ydymosi temperatūr</w:t>
      </w:r>
      <w:r w:rsidR="00B8527B">
        <w:rPr>
          <w:rFonts w:ascii="Times New Roman" w:eastAsia="Times New Roman" w:hAnsi="Times New Roman" w:cs="Times New Roman"/>
          <w:b/>
          <w:i/>
          <w:sz w:val="24"/>
          <w:szCs w:val="24"/>
        </w:rPr>
        <w:t>ų</w:t>
      </w:r>
      <w:r w:rsidR="00085499" w:rsidRPr="0008549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40E40">
        <w:rPr>
          <w:rFonts w:ascii="Times New Roman" w:eastAsia="Times New Roman" w:hAnsi="Times New Roman" w:cs="Times New Roman"/>
          <w:b/>
          <w:i/>
          <w:sz w:val="24"/>
          <w:szCs w:val="24"/>
        </w:rPr>
        <w:t>tyrimas</w:t>
      </w:r>
    </w:p>
    <w:tbl>
      <w:tblPr>
        <w:tblStyle w:val="a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5"/>
        <w:gridCol w:w="6803"/>
      </w:tblGrid>
      <w:tr w:rsidR="008E3B12" w:rsidTr="00CD3DC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Pr="00B00086" w:rsidRDefault="006A32D1" w:rsidP="00CB0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086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Default="00A35070" w:rsidP="007F05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7–8</w:t>
            </w:r>
            <w:r w:rsidR="006A3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</w:t>
            </w:r>
            <w:r w:rsidR="00CB010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6A3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chemija</w:t>
            </w:r>
            <w:r w:rsidR="00C21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3B12" w:rsidTr="00CD3DC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Pr="009F178D" w:rsidRDefault="006A32D1" w:rsidP="00CB0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78D">
              <w:rPr>
                <w:rFonts w:ascii="Times New Roman" w:eastAsia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Default="006A32D1" w:rsidP="007F05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</w:t>
            </w:r>
            <w:r w:rsidR="00CB010B"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507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</w:t>
            </w:r>
            <w:r w:rsidR="00C21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3B12" w:rsidTr="00CD3DC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Default="009F178D" w:rsidP="00A350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Ugdomi mokinių gebėjimai pagal </w:t>
            </w:r>
            <w:r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Pagrindinio ugdymo bendrąsias programas. </w:t>
            </w:r>
            <w:r w:rsidR="00A350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Chemija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Default="00437C42" w:rsidP="007F05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 Sieti medžiagų ag</w:t>
            </w:r>
            <w:r w:rsidRPr="00437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regatinių būsenų kitimus su atstumu tarp dalelių, turima dalelių energija.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&lt;...&gt;</w:t>
            </w:r>
          </w:p>
          <w:p w:rsidR="00437C42" w:rsidRDefault="00437C42" w:rsidP="007F05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E40">
              <w:rPr>
                <w:rFonts w:ascii="Times New Roman" w:eastAsia="Times New Roman" w:hAnsi="Times New Roman" w:cs="Times New Roman"/>
                <w:sz w:val="24"/>
                <w:szCs w:val="24"/>
              </w:rPr>
              <w:t>7.2. Tiriamų medžiagų savybes sieti su jų naudojimu ir poveikiu žmogui.</w:t>
            </w:r>
          </w:p>
        </w:tc>
      </w:tr>
      <w:tr w:rsidR="008E3B12" w:rsidTr="00CD3DC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Default="009F178D" w:rsidP="00CB01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p</w:t>
            </w: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asiekimai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 gamtos mokslų kurso program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</w:t>
            </w:r>
            <w:r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42" w:rsidRDefault="00437C42" w:rsidP="007F05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8.5.2.1. &lt;...&gt; </w:t>
            </w:r>
            <w:r w:rsidR="00E7006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pibūdina medžiagų fizikines ir chemines savybes &lt;...&gt;.</w:t>
            </w:r>
          </w:p>
          <w:p w:rsidR="008E3B12" w:rsidRDefault="008E3B12" w:rsidP="007F05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B12" w:rsidTr="00CD3DC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Pr="009F178D" w:rsidRDefault="006A32D1" w:rsidP="00CB0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78D">
              <w:rPr>
                <w:rFonts w:ascii="Times New Roman" w:eastAsia="Times New Roman" w:hAnsi="Times New Roman" w:cs="Times New Roman"/>
                <w:sz w:val="24"/>
                <w:szCs w:val="24"/>
              </w:rPr>
              <w:t>Probleminė situacija ir veiklos klausimas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13" w:rsidRDefault="000F3626" w:rsidP="007F05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Vaškas </w:t>
            </w:r>
            <w:r w:rsidR="009F233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0F3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tai </w:t>
            </w:r>
            <w:r w:rsidR="009F2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natūralus </w:t>
            </w:r>
            <w:r w:rsidRPr="000F3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polimerinis produktas, pagamintas bičių. Vašką gamina bičių darbininkių vaško liaukos, išsidėsčiusios apatinėje pilvelio dalyje (papilvėje).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Bičių vaško sudėtyje yra pikio, žiedadulkių, </w:t>
            </w:r>
            <w:r w:rsidRPr="000F3626">
              <w:rPr>
                <w:rFonts w:ascii="Times New Roman" w:eastAsia="Times New Roman" w:hAnsi="Times New Roman" w:cs="Times New Roman"/>
                <w:sz w:val="24"/>
                <w:szCs w:val="24"/>
              </w:rPr>
              <w:t>daug karotinoidų (provitamino 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todėl jį naudinga kramtyti, nes </w:t>
            </w:r>
            <w:r w:rsidRPr="000F3626">
              <w:rPr>
                <w:rFonts w:ascii="Times New Roman" w:eastAsia="Times New Roman" w:hAnsi="Times New Roman" w:cs="Times New Roman"/>
                <w:sz w:val="24"/>
                <w:szCs w:val="24"/>
              </w:rPr>
              <w:t>sustiprina dant</w:t>
            </w:r>
            <w:r w:rsidR="004953B0">
              <w:rPr>
                <w:rFonts w:ascii="Times New Roman" w:eastAsia="Times New Roman" w:hAnsi="Times New Roman" w:cs="Times New Roman"/>
                <w:sz w:val="24"/>
                <w:szCs w:val="24"/>
              </w:rPr>
              <w:t>enas</w:t>
            </w:r>
            <w:r w:rsidRPr="000F3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21EB5">
              <w:rPr>
                <w:rFonts w:ascii="Times New Roman" w:eastAsia="Times New Roman" w:hAnsi="Times New Roman" w:cs="Times New Roman"/>
                <w:sz w:val="24"/>
                <w:szCs w:val="24"/>
              </w:rPr>
              <w:t>iš dant</w:t>
            </w:r>
            <w:r w:rsidR="004953B0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="00C21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ų </w:t>
            </w:r>
            <w:r w:rsidR="004953B0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="00C21EB5">
              <w:rPr>
                <w:rFonts w:ascii="Times New Roman" w:eastAsia="Times New Roman" w:hAnsi="Times New Roman" w:cs="Times New Roman"/>
                <w:sz w:val="24"/>
                <w:szCs w:val="24"/>
              </w:rPr>
              <w:t>kišenių</w:t>
            </w:r>
            <w:r w:rsidR="004953B0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="00C21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3626">
              <w:rPr>
                <w:rFonts w:ascii="Times New Roman" w:eastAsia="Times New Roman" w:hAnsi="Times New Roman" w:cs="Times New Roman"/>
                <w:sz w:val="24"/>
                <w:szCs w:val="24"/>
              </w:rPr>
              <w:t>išvalo maisto liekan</w:t>
            </w:r>
            <w:r w:rsidR="00C21EB5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Pr="000F3626">
              <w:rPr>
                <w:rFonts w:ascii="Times New Roman" w:eastAsia="Times New Roman" w:hAnsi="Times New Roman" w:cs="Times New Roman"/>
                <w:sz w:val="24"/>
                <w:szCs w:val="24"/>
              </w:rPr>
              <w:t>, padeda kovoti su par</w:t>
            </w:r>
            <w:r w:rsidR="00C21EB5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0F3626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C21EB5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0F3626">
              <w:rPr>
                <w:rFonts w:ascii="Times New Roman" w:eastAsia="Times New Roman" w:hAnsi="Times New Roman" w:cs="Times New Roman"/>
                <w:sz w:val="24"/>
                <w:szCs w:val="24"/>
              </w:rPr>
              <w:t>ntoze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D1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2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Bičių vaškas </w:t>
            </w:r>
            <w:r w:rsidRPr="000F3626">
              <w:rPr>
                <w:rFonts w:ascii="Times New Roman" w:eastAsia="Times New Roman" w:hAnsi="Times New Roman" w:cs="Times New Roman"/>
                <w:sz w:val="24"/>
                <w:szCs w:val="24"/>
              </w:rPr>
              <w:t>gali būti naudojamas kosmetikoje, medicinoje</w:t>
            </w:r>
            <w:r w:rsidR="009F2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D1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daugelyje pramonės sričių. </w:t>
            </w:r>
            <w:r w:rsidR="00497313">
              <w:rPr>
                <w:rFonts w:ascii="Times New Roman" w:eastAsia="Times New Roman" w:hAnsi="Times New Roman" w:cs="Times New Roman"/>
                <w:sz w:val="24"/>
                <w:szCs w:val="24"/>
              </w:rPr>
              <w:t>Išvalytas vaškas yra baltas ir p</w:t>
            </w:r>
            <w:r w:rsidR="009F2336">
              <w:rPr>
                <w:rFonts w:ascii="Times New Roman" w:eastAsia="Times New Roman" w:hAnsi="Times New Roman" w:cs="Times New Roman"/>
                <w:sz w:val="24"/>
                <w:szCs w:val="24"/>
              </w:rPr>
              <w:t>anašus į parafin</w:t>
            </w:r>
            <w:r w:rsidR="00497313"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 w:rsidR="009F2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Tačiau parafinas yra sintetinamas iš naftos. </w:t>
            </w:r>
            <w:r w:rsidR="00497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Atskirti vašką nuo parafino galima matuojant </w:t>
            </w:r>
            <w:r w:rsidR="00C21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jų </w:t>
            </w:r>
            <w:r w:rsidR="00497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lydymosi temperatūrą. </w:t>
            </w:r>
            <w:r w:rsidR="008D1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Vaško lydymosi temperatūra </w:t>
            </w:r>
            <w:r w:rsidR="008D1284" w:rsidRPr="008D1284">
              <w:rPr>
                <w:rFonts w:ascii="Times New Roman" w:eastAsia="Times New Roman" w:hAnsi="Times New Roman" w:cs="Times New Roman"/>
                <w:sz w:val="24"/>
                <w:szCs w:val="24"/>
              </w:rPr>
              <w:t>yra 61</w:t>
            </w:r>
            <w:r w:rsidR="0049731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8D1284" w:rsidRPr="008D1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 </w:t>
            </w:r>
            <w:r w:rsidR="008D1284">
              <w:rPr>
                <w:rFonts w:ascii="Times New Roman" w:eastAsia="Times New Roman" w:hAnsi="Times New Roman" w:cs="Times New Roman"/>
                <w:sz w:val="24"/>
                <w:szCs w:val="24"/>
              </w:rPr>
              <w:t>°</w:t>
            </w:r>
            <w:r w:rsidR="008D1284" w:rsidRPr="008D1284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497313">
              <w:rPr>
                <w:rFonts w:ascii="Times New Roman" w:eastAsia="Times New Roman" w:hAnsi="Times New Roman" w:cs="Times New Roman"/>
                <w:sz w:val="24"/>
                <w:szCs w:val="24"/>
              </w:rPr>
              <w:t>, o parafino</w:t>
            </w:r>
            <w:r w:rsidR="00C21EB5">
              <w:rPr>
                <w:rFonts w:ascii="Times New Roman" w:eastAsia="Times New Roman" w:hAnsi="Times New Roman" w:cs="Times New Roman"/>
                <w:sz w:val="24"/>
                <w:szCs w:val="24"/>
              </w:rPr>
              <w:t> –</w:t>
            </w:r>
            <w:r w:rsidR="00497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7313" w:rsidRPr="0049731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50</w:t>
            </w:r>
            <w:r w:rsidR="0049731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–</w:t>
            </w:r>
            <w:r w:rsidR="00497313" w:rsidRPr="0049731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57 °C</w:t>
            </w:r>
            <w:r w:rsidR="008D1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C4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Pagal lydymosi temperatūrą galima atskirti ir kitokias medžiagas, nes kiekviena iš jų turi būdingą lydymosi temperatūrą. </w:t>
            </w:r>
          </w:p>
          <w:p w:rsidR="008E3B12" w:rsidRPr="005761AD" w:rsidRDefault="006A32D1" w:rsidP="007F05D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576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</w:t>
            </w:r>
            <w:r w:rsidR="00497313" w:rsidRPr="00576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aip </w:t>
            </w:r>
            <w:r w:rsidR="00C21EB5" w:rsidRPr="00576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pagal</w:t>
            </w:r>
            <w:r w:rsidR="00497313" w:rsidRPr="00576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lydymosi temperatūrą nustatyti</w:t>
            </w:r>
            <w:r w:rsidR="00C21EB5" w:rsidRPr="00576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="00497313" w:rsidRPr="00576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iš ko pagaminta žvakė?  </w:t>
            </w:r>
          </w:p>
        </w:tc>
      </w:tr>
      <w:tr w:rsidR="008E3B12" w:rsidTr="00CD3DC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D" w:rsidRPr="00E8673B" w:rsidRDefault="009F178D" w:rsidP="00CB010B">
            <w:pPr>
              <w:pStyle w:val="prastasis1"/>
              <w:spacing w:line="276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veiklos siekiniai</w:t>
            </w:r>
          </w:p>
          <w:p w:rsidR="008E3B12" w:rsidRDefault="008E3B12" w:rsidP="00CB0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13" w:rsidRPr="00497313" w:rsidRDefault="00497313" w:rsidP="007F05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Lyginant fizikines medžiagų savybes nurodyti galimas taikymo sritis. </w:t>
            </w:r>
          </w:p>
          <w:p w:rsidR="008E3B12" w:rsidRPr="00CB010B" w:rsidRDefault="00497313" w:rsidP="007F05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97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Išmokyti matuoti temperatūrą </w:t>
            </w:r>
            <w:proofErr w:type="spellStart"/>
            <w:r w:rsidRPr="00497313">
              <w:rPr>
                <w:rFonts w:ascii="Times New Roman" w:eastAsia="Times New Roman" w:hAnsi="Times New Roman" w:cs="Times New Roman"/>
                <w:sz w:val="24"/>
                <w:szCs w:val="24"/>
              </w:rPr>
              <w:t>temperatūriniu</w:t>
            </w:r>
            <w:proofErr w:type="spellEnd"/>
            <w:r w:rsidRPr="00497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32D1" w:rsidRPr="00497313">
              <w:rPr>
                <w:rFonts w:ascii="Times New Roman" w:eastAsia="Times New Roman" w:hAnsi="Times New Roman" w:cs="Times New Roman"/>
                <w:sz w:val="24"/>
                <w:szCs w:val="24"/>
              </w:rPr>
              <w:t>jutikl</w:t>
            </w:r>
            <w:r w:rsidRPr="00497313">
              <w:rPr>
                <w:rFonts w:ascii="Times New Roman" w:eastAsia="Times New Roman" w:hAnsi="Times New Roman" w:cs="Times New Roman"/>
                <w:sz w:val="24"/>
                <w:szCs w:val="24"/>
              </w:rPr>
              <w:t>iu</w:t>
            </w:r>
            <w:r w:rsidR="006A32D1" w:rsidRPr="00497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E3B12" w:rsidTr="00CD3DC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Pr="009F178D" w:rsidRDefault="006A32D1" w:rsidP="00CB0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78D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Pr="00CB010B" w:rsidRDefault="00AA18CE" w:rsidP="007F05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Temperatūros</w:t>
            </w:r>
            <w:r w:rsidR="006A32D1" w:rsidRPr="001B5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jutiklis*</w:t>
            </w:r>
            <w:r w:rsidR="00E42B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arba termometras*</w:t>
            </w:r>
            <w:r w:rsidR="006A32D1" w:rsidRPr="001B5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AA18CE">
              <w:rPr>
                <w:rFonts w:ascii="Times New Roman" w:eastAsia="Times New Roman" w:hAnsi="Times New Roman" w:cs="Times New Roman"/>
                <w:sz w:val="24"/>
                <w:szCs w:val="24"/>
              </w:rPr>
              <w:t>lovimo butelis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*, m</w:t>
            </w:r>
            <w:r w:rsidRPr="00AA18CE">
              <w:rPr>
                <w:rFonts w:ascii="Times New Roman" w:eastAsia="Times New Roman" w:hAnsi="Times New Roman" w:cs="Times New Roman"/>
                <w:sz w:val="24"/>
                <w:szCs w:val="24"/>
              </w:rPr>
              <w:t>echanikos rinkinys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6A32D1" w:rsidRPr="001B5B30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laboratorinis stovas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)*</w:t>
            </w:r>
            <w:r w:rsidR="006A32D1" w:rsidRPr="001B5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C47CF" w:rsidRPr="001B5B30">
              <w:rPr>
                <w:rFonts w:ascii="Times New Roman" w:eastAsia="Times New Roman" w:hAnsi="Times New Roman" w:cs="Times New Roman"/>
                <w:sz w:val="24"/>
                <w:szCs w:val="24"/>
              </w:rPr>
              <w:t>spiritinė lemputė</w:t>
            </w:r>
            <w:r w:rsidR="001B5B30" w:rsidRPr="001B5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arba elektrinė plytelė*</w:t>
            </w:r>
            <w:r w:rsidR="006C47CF" w:rsidRPr="001B5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42B88">
              <w:rPr>
                <w:rFonts w:ascii="Times New Roman" w:eastAsia="Times New Roman" w:hAnsi="Times New Roman" w:cs="Times New Roman"/>
                <w:sz w:val="24"/>
                <w:szCs w:val="24"/>
              </w:rPr>
              <w:t>cheminė stiklinė</w:t>
            </w:r>
            <w:r w:rsidR="006A32D1" w:rsidRPr="001B5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*, </w:t>
            </w:r>
            <w:r w:rsidR="006C47CF" w:rsidRPr="001B5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tinklelis virš degiklio*, </w:t>
            </w:r>
            <w:r w:rsidR="006A32D1" w:rsidRPr="001B5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mėgintuvėliai*, </w:t>
            </w:r>
            <w:r w:rsidR="00E42B88">
              <w:rPr>
                <w:rFonts w:ascii="Times New Roman" w:eastAsia="Times New Roman" w:hAnsi="Times New Roman" w:cs="Times New Roman"/>
                <w:sz w:val="24"/>
                <w:szCs w:val="24"/>
              </w:rPr>
              <w:t>deginimo šaukštelis</w:t>
            </w:r>
            <w:r w:rsidR="006A32D1" w:rsidRPr="001B5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*, </w:t>
            </w:r>
            <w:r w:rsidR="006C47CF" w:rsidRPr="001B5B30">
              <w:rPr>
                <w:rFonts w:ascii="Times New Roman" w:eastAsia="Times New Roman" w:hAnsi="Times New Roman" w:cs="Times New Roman"/>
                <w:sz w:val="24"/>
                <w:szCs w:val="24"/>
              </w:rPr>
              <w:t>bičių vaš</w:t>
            </w:r>
            <w:r w:rsidR="001B5B30" w:rsidRPr="001B5B30">
              <w:rPr>
                <w:rFonts w:ascii="Times New Roman" w:eastAsia="Times New Roman" w:hAnsi="Times New Roman" w:cs="Times New Roman"/>
                <w:sz w:val="24"/>
                <w:szCs w:val="24"/>
              </w:rPr>
              <w:t>kas, parafinas</w:t>
            </w:r>
            <w:r w:rsidR="00C21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3B12" w:rsidTr="00CD3DC4">
        <w:tc>
          <w:tcPr>
            <w:tcW w:w="2835" w:type="dxa"/>
          </w:tcPr>
          <w:p w:rsidR="008E3B12" w:rsidRPr="009F178D" w:rsidRDefault="006A32D1" w:rsidP="00CB0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78D">
              <w:rPr>
                <w:rFonts w:ascii="Times New Roman" w:eastAsia="Times New Roman" w:hAnsi="Times New Roman" w:cs="Times New Roman"/>
                <w:sz w:val="24"/>
                <w:szCs w:val="24"/>
              </w:rPr>
              <w:t>Veiklos eiga</w:t>
            </w:r>
          </w:p>
        </w:tc>
        <w:tc>
          <w:tcPr>
            <w:tcW w:w="6803" w:type="dxa"/>
          </w:tcPr>
          <w:p w:rsidR="00CB010B" w:rsidRDefault="00CB010B" w:rsidP="007F05D2">
            <w:pPr>
              <w:pStyle w:val="prastasis1"/>
              <w:tabs>
                <w:tab w:val="left" w:pos="426"/>
              </w:tabs>
              <w:ind w:lef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75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Pasiruošimas tyrimui</w:t>
            </w:r>
          </w:p>
          <w:p w:rsidR="00D23723" w:rsidRPr="00303CF2" w:rsidRDefault="00EC2618" w:rsidP="007F05D2">
            <w:pPr>
              <w:pStyle w:val="prastasis1"/>
              <w:tabs>
                <w:tab w:val="left" w:pos="426"/>
              </w:tabs>
              <w:ind w:lef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03C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Pagal turimas priemones pakoreguojamas </w:t>
            </w:r>
            <w:r w:rsidR="00C21EB5" w:rsidRPr="00B0008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M</w:t>
            </w:r>
            <w:r w:rsidRPr="00B0008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okinio veiklos lapas</w:t>
            </w:r>
            <w:r w:rsidRPr="00303C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ir parenkama reikalinga schema </w:t>
            </w:r>
            <w:r w:rsidR="00303CF2" w:rsidRPr="00303C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</w:t>
            </w:r>
            <w:r w:rsidR="005B36CC" w:rsidRPr="007B4EAE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1</w:t>
            </w:r>
            <w:r w:rsidR="00303CF2" w:rsidRPr="00303C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ar </w:t>
            </w:r>
            <w:r w:rsidR="005B36CC" w:rsidRPr="007B4EAE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2 priedas</w:t>
            </w:r>
            <w:r w:rsidR="00303CF2" w:rsidRPr="00303C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="00D23723" w:rsidRPr="00303C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:rsidR="00CB010B" w:rsidRPr="004A75A0" w:rsidRDefault="004A75A0" w:rsidP="007F05D2">
            <w:pPr>
              <w:pStyle w:val="prastasis1"/>
              <w:spacing w:after="120" w:line="259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Paruošiami sunumeruoti parafino ir vaško pavyzdžiai indeliuose ar plastiko maišeliuose. </w:t>
            </w:r>
          </w:p>
          <w:p w:rsidR="00CB010B" w:rsidRPr="004A75A0" w:rsidRDefault="00CB010B" w:rsidP="007F05D2">
            <w:pPr>
              <w:pStyle w:val="prastasis1"/>
              <w:widowControl w:val="0"/>
              <w:tabs>
                <w:tab w:val="left" w:pos="426"/>
              </w:tabs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Tyrimas</w:t>
            </w:r>
            <w:r w:rsidRPr="004A75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E42B88" w:rsidRDefault="004A75A0" w:rsidP="007F05D2">
            <w:p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E42B88">
              <w:rPr>
                <w:rFonts w:ascii="Times New Roman" w:eastAsia="Times New Roman" w:hAnsi="Times New Roman" w:cs="Times New Roman"/>
                <w:sz w:val="24"/>
                <w:szCs w:val="24"/>
              </w:rPr>
              <w:t>Padalijama priemonės lydymosi temperatūrai tirti schema</w:t>
            </w:r>
            <w:r w:rsidR="00B85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(žr. </w:t>
            </w:r>
            <w:r w:rsidR="00B8527B" w:rsidRPr="00B85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 </w:t>
            </w:r>
            <w:r w:rsidR="005B36CC" w:rsidRPr="007B4EAE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r w:rsidR="00303C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 </w:t>
            </w:r>
            <w:r w:rsidR="00B8527B" w:rsidRPr="00B85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pried</w:t>
            </w:r>
            <w:r w:rsidR="00C50C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</w:t>
            </w:r>
            <w:r w:rsidR="00B8527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E42B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0E40" w:rsidRPr="007A2448" w:rsidRDefault="00E42B88" w:rsidP="00212675">
            <w:pPr>
              <w:pStyle w:val="Betarp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4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A2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5A0" w:rsidRPr="007A2448">
              <w:rPr>
                <w:rFonts w:ascii="Times New Roman" w:hAnsi="Times New Roman" w:cs="Times New Roman"/>
                <w:sz w:val="24"/>
                <w:szCs w:val="24"/>
              </w:rPr>
              <w:t>Grupelėms išdalijam</w:t>
            </w:r>
            <w:r w:rsidR="00C21EB5" w:rsidRPr="007A244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A75A0" w:rsidRPr="007A2448">
              <w:rPr>
                <w:rFonts w:ascii="Times New Roman" w:hAnsi="Times New Roman" w:cs="Times New Roman"/>
                <w:sz w:val="24"/>
                <w:szCs w:val="24"/>
              </w:rPr>
              <w:t xml:space="preserve"> parafino ir vaško pavyzdžiai</w:t>
            </w:r>
            <w:r w:rsidR="00840E40" w:rsidRPr="007A2448">
              <w:rPr>
                <w:rFonts w:ascii="Times New Roman" w:hAnsi="Times New Roman" w:cs="Times New Roman"/>
                <w:sz w:val="24"/>
                <w:szCs w:val="24"/>
              </w:rPr>
              <w:t xml:space="preserve"> sunumeruotose talpose</w:t>
            </w:r>
            <w:r w:rsidRPr="007A24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40E40" w:rsidRDefault="00840E40" w:rsidP="007F05D2">
            <w:p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Sudedama priemonė lydymosi temperatūrai tirti.</w:t>
            </w:r>
          </w:p>
          <w:p w:rsidR="00B8527B" w:rsidRDefault="00840E40" w:rsidP="007F05D2">
            <w:p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Į deginimo šaukštelį </w:t>
            </w:r>
            <w:r w:rsidR="00303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(jei veikla vykdoma naudojant priemonę pagal 1 schemą)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įdedama pirmosios tiriamos</w:t>
            </w:r>
            <w:r w:rsidR="00C21EB5">
              <w:rPr>
                <w:rFonts w:ascii="Times New Roman" w:eastAsia="Times New Roman" w:hAnsi="Times New Roman" w:cs="Times New Roman"/>
                <w:sz w:val="24"/>
                <w:szCs w:val="24"/>
              </w:rPr>
              <w:t>ios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medžiagos. Į tiriamąją medžiagą įdedamas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temperatūrinio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jutiklio galiukas.</w:t>
            </w:r>
            <w:r w:rsidR="003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3C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Deginimo šaukštelis įtvirtinamas.</w:t>
            </w:r>
          </w:p>
          <w:p w:rsidR="00B8527B" w:rsidRDefault="00C21EB5" w:rsidP="007F05D2">
            <w:p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="00303CF2">
              <w:rPr>
                <w:rFonts w:ascii="Times New Roman" w:eastAsia="Times New Roman" w:hAnsi="Times New Roman" w:cs="Times New Roman"/>
                <w:sz w:val="24"/>
                <w:szCs w:val="24"/>
              </w:rPr>
              <w:t>ei veikla vykdoma naudojant priemonę pagal 2 schemą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į mėgintuvėlį įberiama tiriamosios medžiagos</w:t>
            </w:r>
            <w:r w:rsidR="00E42B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85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Ant kaitinimo tinklelio padedama stiklinė su vandeniu. </w:t>
            </w:r>
            <w:r w:rsidR="00E42B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Mėgintuvėlis </w:t>
            </w:r>
            <w:r w:rsidR="00B85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įmerkiamas į stiklinę su vandeniu ir </w:t>
            </w:r>
            <w:r w:rsidR="00E42B88">
              <w:rPr>
                <w:rFonts w:ascii="Times New Roman" w:eastAsia="Times New Roman" w:hAnsi="Times New Roman" w:cs="Times New Roman"/>
                <w:sz w:val="24"/>
                <w:szCs w:val="24"/>
              </w:rPr>
              <w:t>įtvirtinamas laboratoriniame stove</w:t>
            </w:r>
            <w:r w:rsidR="00B85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Į tiriamą medžiagą įdedamas termometras arba </w:t>
            </w:r>
            <w:proofErr w:type="spellStart"/>
            <w:r w:rsidR="00B8527B">
              <w:rPr>
                <w:rFonts w:ascii="Times New Roman" w:eastAsia="Times New Roman" w:hAnsi="Times New Roman" w:cs="Times New Roman"/>
                <w:sz w:val="24"/>
                <w:szCs w:val="24"/>
              </w:rPr>
              <w:t>temperatūrinis</w:t>
            </w:r>
            <w:proofErr w:type="spellEnd"/>
            <w:r w:rsidR="00B85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jutiklis. </w:t>
            </w:r>
          </w:p>
          <w:p w:rsidR="00B8527B" w:rsidRDefault="00B8527B" w:rsidP="007F05D2">
            <w:p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0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Pastaba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F4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Lydant mėgintuvėlyje, jį </w:t>
            </w:r>
            <w:r w:rsidR="00C21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paskui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gali būti sunku išvalyti. </w:t>
            </w:r>
          </w:p>
          <w:p w:rsidR="00303CF2" w:rsidRDefault="00840E40" w:rsidP="007F05D2">
            <w:p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Uždegama spiritinė lemputė arba įjungiama elektrinė plytelė. </w:t>
            </w:r>
          </w:p>
          <w:p w:rsidR="00840E40" w:rsidRDefault="00840E40" w:rsidP="007F05D2">
            <w:p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Stebima, kaip </w:t>
            </w:r>
            <w:r w:rsidR="003A24DE">
              <w:rPr>
                <w:rFonts w:ascii="Times New Roman" w:eastAsia="Times New Roman" w:hAnsi="Times New Roman" w:cs="Times New Roman"/>
                <w:sz w:val="24"/>
                <w:szCs w:val="24"/>
              </w:rPr>
              <w:t>lydosi tiriam</w:t>
            </w:r>
            <w:r w:rsidR="00C21EB5">
              <w:rPr>
                <w:rFonts w:ascii="Times New Roman" w:eastAsia="Times New Roman" w:hAnsi="Times New Roman" w:cs="Times New Roman"/>
                <w:sz w:val="24"/>
                <w:szCs w:val="24"/>
              </w:rPr>
              <w:t>oji</w:t>
            </w:r>
            <w:r w:rsidR="003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medžiaga</w:t>
            </w:r>
            <w:r w:rsidR="00C21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1EB5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3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žfiksuojama temperatūra, kada pradeda lydytis tiriamas pavyzdys ir kada medžiaga visiškai išsilydo. Rezultatai užrašomi į </w:t>
            </w:r>
            <w:r w:rsidR="003A24DE" w:rsidRPr="003A24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Mokinio veiklos lapą</w:t>
            </w:r>
            <w:r w:rsidR="003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A24DE" w:rsidRDefault="003A24DE" w:rsidP="007F05D2">
            <w:p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Apskaičiuojama pirmosios medžiagos lydymosi temperatūra. </w:t>
            </w:r>
          </w:p>
          <w:p w:rsidR="003A24DE" w:rsidRDefault="003A24DE" w:rsidP="007F05D2">
            <w:p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Taip pat ištiriama antroji medžiaga</w:t>
            </w:r>
            <w:r w:rsidR="00122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22C3D" w:rsidRPr="00303C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kartojant </w:t>
            </w:r>
            <w:r w:rsidR="00303CF2" w:rsidRPr="00303C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="00C21E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="00122C3D" w:rsidRPr="00303C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 </w:t>
            </w:r>
            <w:r w:rsidR="00C21E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punktuose nurodytus veiksmus</w:t>
            </w:r>
            <w:r w:rsidRPr="00303C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Rezultatai užrašomi į </w:t>
            </w:r>
            <w:r w:rsidRPr="003A24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Mokinio veiklos lapą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3B12" w:rsidRPr="00CB010B" w:rsidRDefault="003A24DE" w:rsidP="007F05D2">
            <w:p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Apskaičiuojama antrosios medžiagos lydymosi temperatūra.</w:t>
            </w:r>
          </w:p>
        </w:tc>
      </w:tr>
      <w:tr w:rsidR="008E3B12" w:rsidTr="00CD3DC4">
        <w:tc>
          <w:tcPr>
            <w:tcW w:w="2835" w:type="dxa"/>
          </w:tcPr>
          <w:p w:rsidR="008E3B12" w:rsidRDefault="009F178D" w:rsidP="00CB0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Laukiamas mokinių veiklos rezultatas</w:t>
            </w:r>
          </w:p>
        </w:tc>
        <w:tc>
          <w:tcPr>
            <w:tcW w:w="6803" w:type="dxa"/>
          </w:tcPr>
          <w:p w:rsidR="00CB010B" w:rsidRPr="003A24DE" w:rsidRDefault="00CB010B" w:rsidP="007F05D2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24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Pirmasis </w:t>
            </w:r>
            <w:r w:rsidR="007F2D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pasiekimų </w:t>
            </w:r>
            <w:r w:rsidRPr="003A24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lygmuo</w:t>
            </w:r>
          </w:p>
          <w:p w:rsidR="00CB010B" w:rsidRPr="003A24DE" w:rsidRDefault="00CB010B" w:rsidP="007F05D2">
            <w:pPr>
              <w:pStyle w:val="prastasis1"/>
              <w:spacing w:after="120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Padedamas mokytojo ar draugų sudeda priemonę </w:t>
            </w:r>
            <w:r w:rsidR="00C50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medžiagos </w:t>
            </w:r>
            <w:r w:rsidR="003A24DE" w:rsidRPr="003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lydymosi temperatūrai ištirti, pamatuoja lydymosi temperatūrą. </w:t>
            </w:r>
          </w:p>
          <w:p w:rsidR="00CB010B" w:rsidRPr="003A24DE" w:rsidRDefault="00CB010B" w:rsidP="007F05D2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24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Antrasis </w:t>
            </w:r>
            <w:r w:rsidR="007F2D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pasiekimų </w:t>
            </w:r>
            <w:r w:rsidRPr="003A24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lygmuo</w:t>
            </w:r>
          </w:p>
          <w:p w:rsidR="003A24DE" w:rsidRPr="003A24DE" w:rsidRDefault="00CB010B" w:rsidP="007F05D2">
            <w:pPr>
              <w:pStyle w:val="prastasis1"/>
              <w:spacing w:after="120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Savarankiškai </w:t>
            </w:r>
            <w:r w:rsidR="003A24DE" w:rsidRPr="003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sudeda priemonę </w:t>
            </w:r>
            <w:r w:rsidR="00C50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medžiagos </w:t>
            </w:r>
            <w:r w:rsidR="003A24DE" w:rsidRPr="003A24DE">
              <w:rPr>
                <w:rFonts w:ascii="Times New Roman" w:eastAsia="Times New Roman" w:hAnsi="Times New Roman" w:cs="Times New Roman"/>
                <w:sz w:val="24"/>
                <w:szCs w:val="24"/>
              </w:rPr>
              <w:t>lydymosi temperatūrai ištirti, pamatuoja lydymosi temperatūrą, apskaičiuoja lydymosi temperatūrą</w:t>
            </w:r>
            <w:r w:rsidR="00BA090B">
              <w:rPr>
                <w:rFonts w:ascii="Times New Roman" w:eastAsia="Times New Roman" w:hAnsi="Times New Roman" w:cs="Times New Roman"/>
                <w:sz w:val="24"/>
                <w:szCs w:val="24"/>
              </w:rPr>
              <w:t>, nurodo</w:t>
            </w:r>
            <w:r w:rsidR="00C21EB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A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kaip keičiasi dalelių energ</w:t>
            </w:r>
            <w:r w:rsidR="003C32F0">
              <w:rPr>
                <w:rFonts w:ascii="Times New Roman" w:eastAsia="Times New Roman" w:hAnsi="Times New Roman" w:cs="Times New Roman"/>
                <w:sz w:val="24"/>
                <w:szCs w:val="24"/>
              </w:rPr>
              <w:t>ija</w:t>
            </w:r>
            <w:r w:rsidR="00BA0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atstumai tarp dalelių didinant temperatūrą</w:t>
            </w:r>
            <w:r w:rsidR="003A24DE" w:rsidRPr="003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B010B" w:rsidRPr="003A24DE" w:rsidRDefault="00CB010B" w:rsidP="007F05D2">
            <w:pPr>
              <w:pStyle w:val="prastasis1"/>
              <w:ind w:lef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24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Trečiasis </w:t>
            </w:r>
            <w:r w:rsidR="007F2D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pasiekimų </w:t>
            </w:r>
            <w:r w:rsidRPr="003A24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lygmuo</w:t>
            </w:r>
          </w:p>
          <w:p w:rsidR="008E3B12" w:rsidRPr="00CB010B" w:rsidRDefault="003A24DE" w:rsidP="007F05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Paaiškina, kaip naudojant lydymosi temperatūros tyrimą galima nustatyti medžiagos grynumą. </w:t>
            </w:r>
          </w:p>
        </w:tc>
      </w:tr>
      <w:tr w:rsidR="008E3B12" w:rsidTr="00CD3DC4">
        <w:tc>
          <w:tcPr>
            <w:tcW w:w="2835" w:type="dxa"/>
          </w:tcPr>
          <w:p w:rsidR="008E3B12" w:rsidRPr="009F178D" w:rsidRDefault="006A32D1" w:rsidP="00CB0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178D">
              <w:rPr>
                <w:rFonts w:ascii="Times New Roman" w:eastAsia="Times New Roman" w:hAnsi="Times New Roman" w:cs="Times New Roman"/>
                <w:sz w:val="24"/>
                <w:szCs w:val="24"/>
              </w:rPr>
              <w:t>Rizikų</w:t>
            </w:r>
            <w:proofErr w:type="spellEnd"/>
            <w:r w:rsidRPr="009F1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įvertinimas</w:t>
            </w:r>
          </w:p>
        </w:tc>
        <w:tc>
          <w:tcPr>
            <w:tcW w:w="6803" w:type="dxa"/>
          </w:tcPr>
          <w:p w:rsidR="008E3B12" w:rsidRPr="006F4333" w:rsidRDefault="006A32D1" w:rsidP="007F05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333">
              <w:rPr>
                <w:rFonts w:ascii="Times New Roman" w:eastAsia="Times New Roman" w:hAnsi="Times New Roman" w:cs="Times New Roman"/>
                <w:sz w:val="24"/>
                <w:szCs w:val="24"/>
              </w:rPr>
              <w:t>Saug</w:t>
            </w:r>
            <w:r w:rsidR="003A24DE" w:rsidRPr="006F4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iai </w:t>
            </w:r>
            <w:r w:rsidRPr="006F4333">
              <w:rPr>
                <w:rFonts w:ascii="Times New Roman" w:eastAsia="Times New Roman" w:hAnsi="Times New Roman" w:cs="Times New Roman"/>
                <w:sz w:val="24"/>
                <w:szCs w:val="24"/>
              </w:rPr>
              <w:t>elg</w:t>
            </w:r>
            <w:r w:rsidR="003A24DE" w:rsidRPr="006F4333"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 w:rsidR="00C21EB5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 w:rsidR="003A24DE" w:rsidRPr="006F4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 su kaitinimo priemonėmis, įkaitusiais daiktais.  </w:t>
            </w:r>
          </w:p>
        </w:tc>
      </w:tr>
      <w:tr w:rsidR="008E3B12" w:rsidTr="00CD3DC4">
        <w:tc>
          <w:tcPr>
            <w:tcW w:w="2835" w:type="dxa"/>
          </w:tcPr>
          <w:p w:rsidR="008E3B12" w:rsidRPr="009F178D" w:rsidRDefault="006A32D1" w:rsidP="00CB0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Galimi </w:t>
            </w:r>
            <w:proofErr w:type="spellStart"/>
            <w:r w:rsidRPr="009F178D">
              <w:rPr>
                <w:rFonts w:ascii="Times New Roman" w:eastAsia="Times New Roman" w:hAnsi="Times New Roman" w:cs="Times New Roman"/>
                <w:sz w:val="24"/>
                <w:szCs w:val="24"/>
              </w:rPr>
              <w:t>tarpdalykiniai</w:t>
            </w:r>
            <w:proofErr w:type="spellEnd"/>
            <w:r w:rsidRPr="009F1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ryšiai</w:t>
            </w:r>
          </w:p>
        </w:tc>
        <w:tc>
          <w:tcPr>
            <w:tcW w:w="6803" w:type="dxa"/>
          </w:tcPr>
          <w:p w:rsidR="008E3B12" w:rsidRPr="006F4333" w:rsidRDefault="006F4333" w:rsidP="007F05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333">
              <w:rPr>
                <w:rFonts w:ascii="Times New Roman" w:eastAsia="Times New Roman" w:hAnsi="Times New Roman" w:cs="Times New Roman"/>
                <w:sz w:val="24"/>
                <w:szCs w:val="24"/>
              </w:rPr>
              <w:t>Biologija</w:t>
            </w:r>
            <w:r w:rsidR="00C21EB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F4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1EB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6F4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aško savybės ir naudojimas kosmetikoje ir medicinoje. </w:t>
            </w:r>
          </w:p>
          <w:p w:rsidR="00306BC3" w:rsidRPr="006F4333" w:rsidRDefault="006F4333" w:rsidP="007F05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333">
              <w:rPr>
                <w:rFonts w:ascii="Times New Roman" w:eastAsia="Times New Roman" w:hAnsi="Times New Roman" w:cs="Times New Roman"/>
                <w:sz w:val="24"/>
                <w:szCs w:val="24"/>
              </w:rPr>
              <w:t>Technologijos</w:t>
            </w:r>
            <w:r w:rsidR="00C21EB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F4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1EB5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6F4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ičių vaško ir jo produktų naudojimas buityje. </w:t>
            </w:r>
            <w:r w:rsidR="00306BC3" w:rsidRPr="00303C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Žvakių liejimas ir vaško naudojimo istorija.</w:t>
            </w:r>
          </w:p>
        </w:tc>
      </w:tr>
      <w:tr w:rsidR="008E3B12" w:rsidTr="00CD3DC4">
        <w:tc>
          <w:tcPr>
            <w:tcW w:w="2835" w:type="dxa"/>
          </w:tcPr>
          <w:p w:rsidR="008E3B12" w:rsidRDefault="009F178D" w:rsidP="00CB01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2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Idėjos </w:t>
            </w: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>veikl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plėtot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803" w:type="dxa"/>
          </w:tcPr>
          <w:p w:rsidR="008E3B12" w:rsidRDefault="006F4333" w:rsidP="007F05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Tirti ir lyginti sviesto ir margarino, įvairių riebalų lydymosi temperatūrą. </w:t>
            </w:r>
          </w:p>
          <w:p w:rsidR="006F4333" w:rsidRPr="00CB010B" w:rsidRDefault="006F4333" w:rsidP="007F05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Lydyti įvairius lengvai besilydančius metalus ir jų lydinius, pavyzdžiui</w:t>
            </w:r>
            <w:r w:rsidR="00C21EB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šviną,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Vudo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lydinį.</w:t>
            </w:r>
          </w:p>
        </w:tc>
      </w:tr>
      <w:tr w:rsidR="008E3B12" w:rsidTr="00CD3DC4">
        <w:tc>
          <w:tcPr>
            <w:tcW w:w="2835" w:type="dxa"/>
          </w:tcPr>
          <w:p w:rsidR="008E3B12" w:rsidRDefault="009F178D" w:rsidP="00CB01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6803" w:type="dxa"/>
          </w:tcPr>
          <w:p w:rsidR="008E3B12" w:rsidRPr="00CB010B" w:rsidRDefault="009C2D78" w:rsidP="007F05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178D" w:rsidTr="00CD3DC4">
        <w:tc>
          <w:tcPr>
            <w:tcW w:w="2835" w:type="dxa"/>
          </w:tcPr>
          <w:p w:rsidR="009F178D" w:rsidRPr="006F03C8" w:rsidRDefault="009F178D" w:rsidP="00CB0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>Mokinio veiklos lapas</w:t>
            </w:r>
          </w:p>
        </w:tc>
        <w:tc>
          <w:tcPr>
            <w:tcW w:w="6803" w:type="dxa"/>
          </w:tcPr>
          <w:p w:rsidR="006F4333" w:rsidRPr="006F4333" w:rsidRDefault="006F4333" w:rsidP="007F05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3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Vaško ir parafino lydymosi temperatūr</w:t>
            </w:r>
            <w:r w:rsidR="00B85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ų</w:t>
            </w:r>
            <w:r w:rsidRPr="006F43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tyrimas</w:t>
            </w:r>
          </w:p>
          <w:p w:rsidR="009F178D" w:rsidRDefault="009F178D" w:rsidP="007F05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9F0" w:rsidTr="00CD3DC4">
        <w:tc>
          <w:tcPr>
            <w:tcW w:w="2835" w:type="dxa"/>
          </w:tcPr>
          <w:p w:rsidR="002069F0" w:rsidRPr="006F03C8" w:rsidRDefault="002069F0" w:rsidP="00CB0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Priedai</w:t>
            </w:r>
          </w:p>
        </w:tc>
        <w:tc>
          <w:tcPr>
            <w:tcW w:w="6803" w:type="dxa"/>
          </w:tcPr>
          <w:p w:rsidR="002069F0" w:rsidRPr="002069F0" w:rsidRDefault="004766F5" w:rsidP="002069F0">
            <w:pPr>
              <w:tabs>
                <w:tab w:val="left" w:leader="dot" w:pos="9360"/>
              </w:tabs>
              <w:rPr>
                <w:rFonts w:ascii="Times New Roman" w:eastAsia="Times New Roman" w:hAnsi="Times New Roman" w:cs="Times New Roman"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 xml:space="preserve">1 priedas. </w:t>
            </w:r>
            <w:r w:rsidR="002069F0" w:rsidRPr="002069F0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Lydymosi temperatūros tyrimas, naudojant jutiklį ir deginimo šaukštelį </w:t>
            </w:r>
          </w:p>
          <w:p w:rsidR="002069F0" w:rsidRPr="006F4333" w:rsidRDefault="004766F5" w:rsidP="004766F5">
            <w:pPr>
              <w:tabs>
                <w:tab w:val="left" w:leader="dot" w:pos="936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 xml:space="preserve">2 priedas. </w:t>
            </w:r>
            <w:r w:rsidR="002069F0" w:rsidRPr="002069F0">
              <w:rPr>
                <w:rFonts w:ascii="Times New Roman" w:eastAsia="Times New Roman" w:hAnsi="Times New Roman" w:cs="Times New Roman"/>
                <w:i/>
                <w:szCs w:val="24"/>
              </w:rPr>
              <w:t>Lydymosi temperatūros tyrimas, naudojant termometrą ir vandens vonią</w:t>
            </w:r>
          </w:p>
        </w:tc>
      </w:tr>
    </w:tbl>
    <w:p w:rsidR="008E3B12" w:rsidRDefault="008E3B1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42B88" w:rsidRDefault="00E42B88" w:rsidP="009C2D78">
      <w:pPr>
        <w:pStyle w:val="prastasis1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sectPr w:rsidR="00E42B88" w:rsidSect="00D35A07">
      <w:footerReference w:type="default" r:id="rId7"/>
      <w:pgSz w:w="12240" w:h="15840"/>
      <w:pgMar w:top="1134" w:right="851" w:bottom="567" w:left="1134" w:header="708" w:footer="708" w:gutter="0"/>
      <w:pgNumType w:start="1"/>
      <w:cols w:space="1296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6C0" w:rsidRDefault="002036C0" w:rsidP="005761AD">
      <w:pPr>
        <w:spacing w:after="0" w:line="240" w:lineRule="auto"/>
      </w:pPr>
      <w:r>
        <w:separator/>
      </w:r>
    </w:p>
  </w:endnote>
  <w:endnote w:type="continuationSeparator" w:id="0">
    <w:p w:rsidR="002036C0" w:rsidRDefault="002036C0" w:rsidP="00576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66616"/>
      <w:docPartObj>
        <w:docPartGallery w:val="Page Numbers (Bottom of Page)"/>
        <w:docPartUnique/>
      </w:docPartObj>
    </w:sdtPr>
    <w:sdtContent>
      <w:p w:rsidR="00D00D33" w:rsidRDefault="00BA041C" w:rsidP="005761AD">
        <w:pPr>
          <w:pStyle w:val="Porat"/>
          <w:jc w:val="center"/>
        </w:pPr>
        <w:fldSimple w:instr="PAGE   \* MERGEFORMAT">
          <w:r w:rsidR="004766F5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6C0" w:rsidRDefault="002036C0" w:rsidP="005761AD">
      <w:pPr>
        <w:spacing w:after="0" w:line="240" w:lineRule="auto"/>
      </w:pPr>
      <w:r>
        <w:separator/>
      </w:r>
    </w:p>
  </w:footnote>
  <w:footnote w:type="continuationSeparator" w:id="0">
    <w:p w:rsidR="002036C0" w:rsidRDefault="002036C0" w:rsidP="00576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B5CE6"/>
    <w:multiLevelType w:val="multilevel"/>
    <w:tmpl w:val="5CCC5916"/>
    <w:lvl w:ilvl="0">
      <w:start w:val="1"/>
      <w:numFmt w:val="decimal"/>
      <w:lvlText w:val="%1."/>
      <w:lvlJc w:val="left"/>
      <w:pPr>
        <w:ind w:left="4200" w:hanging="360"/>
      </w:pPr>
    </w:lvl>
    <w:lvl w:ilvl="1">
      <w:start w:val="1"/>
      <w:numFmt w:val="lowerLetter"/>
      <w:lvlText w:val="%2."/>
      <w:lvlJc w:val="left"/>
      <w:pPr>
        <w:ind w:left="4920" w:hanging="360"/>
      </w:pPr>
    </w:lvl>
    <w:lvl w:ilvl="2">
      <w:start w:val="1"/>
      <w:numFmt w:val="lowerRoman"/>
      <w:lvlText w:val="%3."/>
      <w:lvlJc w:val="right"/>
      <w:pPr>
        <w:ind w:left="5640" w:hanging="180"/>
      </w:pPr>
    </w:lvl>
    <w:lvl w:ilvl="3">
      <w:start w:val="1"/>
      <w:numFmt w:val="decimal"/>
      <w:lvlText w:val="%4."/>
      <w:lvlJc w:val="left"/>
      <w:pPr>
        <w:ind w:left="6360" w:hanging="360"/>
      </w:pPr>
    </w:lvl>
    <w:lvl w:ilvl="4">
      <w:start w:val="1"/>
      <w:numFmt w:val="lowerLetter"/>
      <w:lvlText w:val="%5."/>
      <w:lvlJc w:val="left"/>
      <w:pPr>
        <w:ind w:left="7080" w:hanging="360"/>
      </w:pPr>
    </w:lvl>
    <w:lvl w:ilvl="5">
      <w:start w:val="1"/>
      <w:numFmt w:val="lowerRoman"/>
      <w:lvlText w:val="%6."/>
      <w:lvlJc w:val="right"/>
      <w:pPr>
        <w:ind w:left="7800" w:hanging="180"/>
      </w:pPr>
    </w:lvl>
    <w:lvl w:ilvl="6">
      <w:start w:val="1"/>
      <w:numFmt w:val="decimal"/>
      <w:lvlText w:val="%7."/>
      <w:lvlJc w:val="left"/>
      <w:pPr>
        <w:ind w:left="8520" w:hanging="360"/>
      </w:pPr>
    </w:lvl>
    <w:lvl w:ilvl="7">
      <w:start w:val="1"/>
      <w:numFmt w:val="lowerLetter"/>
      <w:lvlText w:val="%8."/>
      <w:lvlJc w:val="left"/>
      <w:pPr>
        <w:ind w:left="9240" w:hanging="360"/>
      </w:pPr>
    </w:lvl>
    <w:lvl w:ilvl="8">
      <w:start w:val="1"/>
      <w:numFmt w:val="lowerRoman"/>
      <w:lvlText w:val="%9."/>
      <w:lvlJc w:val="right"/>
      <w:pPr>
        <w:ind w:left="9960" w:hanging="180"/>
      </w:pPr>
    </w:lvl>
  </w:abstractNum>
  <w:abstractNum w:abstractNumId="1">
    <w:nsid w:val="578C5C7F"/>
    <w:multiLevelType w:val="hybridMultilevel"/>
    <w:tmpl w:val="76344AA8"/>
    <w:lvl w:ilvl="0" w:tplc="88DA73BC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37" w:hanging="360"/>
      </w:pPr>
    </w:lvl>
    <w:lvl w:ilvl="2" w:tplc="0427001B" w:tentative="1">
      <w:start w:val="1"/>
      <w:numFmt w:val="lowerRoman"/>
      <w:lvlText w:val="%3."/>
      <w:lvlJc w:val="right"/>
      <w:pPr>
        <w:ind w:left="2157" w:hanging="180"/>
      </w:pPr>
    </w:lvl>
    <w:lvl w:ilvl="3" w:tplc="0427000F" w:tentative="1">
      <w:start w:val="1"/>
      <w:numFmt w:val="decimal"/>
      <w:lvlText w:val="%4."/>
      <w:lvlJc w:val="left"/>
      <w:pPr>
        <w:ind w:left="2877" w:hanging="360"/>
      </w:pPr>
    </w:lvl>
    <w:lvl w:ilvl="4" w:tplc="04270019" w:tentative="1">
      <w:start w:val="1"/>
      <w:numFmt w:val="lowerLetter"/>
      <w:lvlText w:val="%5."/>
      <w:lvlJc w:val="left"/>
      <w:pPr>
        <w:ind w:left="3597" w:hanging="360"/>
      </w:pPr>
    </w:lvl>
    <w:lvl w:ilvl="5" w:tplc="0427001B" w:tentative="1">
      <w:start w:val="1"/>
      <w:numFmt w:val="lowerRoman"/>
      <w:lvlText w:val="%6."/>
      <w:lvlJc w:val="right"/>
      <w:pPr>
        <w:ind w:left="4317" w:hanging="180"/>
      </w:pPr>
    </w:lvl>
    <w:lvl w:ilvl="6" w:tplc="0427000F" w:tentative="1">
      <w:start w:val="1"/>
      <w:numFmt w:val="decimal"/>
      <w:lvlText w:val="%7."/>
      <w:lvlJc w:val="left"/>
      <w:pPr>
        <w:ind w:left="5037" w:hanging="360"/>
      </w:pPr>
    </w:lvl>
    <w:lvl w:ilvl="7" w:tplc="04270019" w:tentative="1">
      <w:start w:val="1"/>
      <w:numFmt w:val="lowerLetter"/>
      <w:lvlText w:val="%8."/>
      <w:lvlJc w:val="left"/>
      <w:pPr>
        <w:ind w:left="5757" w:hanging="360"/>
      </w:pPr>
    </w:lvl>
    <w:lvl w:ilvl="8" w:tplc="042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65B81C71"/>
    <w:multiLevelType w:val="multilevel"/>
    <w:tmpl w:val="8CA2CA30"/>
    <w:lvl w:ilvl="0">
      <w:start w:val="1"/>
      <w:numFmt w:val="decimal"/>
      <w:lvlText w:val="%1.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B12"/>
    <w:rsid w:val="000423AD"/>
    <w:rsid w:val="00075799"/>
    <w:rsid w:val="00085499"/>
    <w:rsid w:val="000F3626"/>
    <w:rsid w:val="00122C3D"/>
    <w:rsid w:val="00123341"/>
    <w:rsid w:val="001333B1"/>
    <w:rsid w:val="00135CC8"/>
    <w:rsid w:val="00146FC1"/>
    <w:rsid w:val="001929E9"/>
    <w:rsid w:val="001B5B30"/>
    <w:rsid w:val="001D3D32"/>
    <w:rsid w:val="002036C0"/>
    <w:rsid w:val="002069F0"/>
    <w:rsid w:val="00212675"/>
    <w:rsid w:val="00220197"/>
    <w:rsid w:val="00237D41"/>
    <w:rsid w:val="002A2059"/>
    <w:rsid w:val="002B07CE"/>
    <w:rsid w:val="002D3ECC"/>
    <w:rsid w:val="002D4D78"/>
    <w:rsid w:val="00303CF2"/>
    <w:rsid w:val="00306BC3"/>
    <w:rsid w:val="00360562"/>
    <w:rsid w:val="003A24DE"/>
    <w:rsid w:val="003C32F0"/>
    <w:rsid w:val="00403574"/>
    <w:rsid w:val="00437C42"/>
    <w:rsid w:val="004766F5"/>
    <w:rsid w:val="00481081"/>
    <w:rsid w:val="00491CA5"/>
    <w:rsid w:val="004953B0"/>
    <w:rsid w:val="00497313"/>
    <w:rsid w:val="004A75A0"/>
    <w:rsid w:val="004F125A"/>
    <w:rsid w:val="00540073"/>
    <w:rsid w:val="005761AD"/>
    <w:rsid w:val="005B36CC"/>
    <w:rsid w:val="005E0522"/>
    <w:rsid w:val="006505AE"/>
    <w:rsid w:val="006755FA"/>
    <w:rsid w:val="00695868"/>
    <w:rsid w:val="006A32D1"/>
    <w:rsid w:val="006C47CF"/>
    <w:rsid w:val="006F4333"/>
    <w:rsid w:val="00764F7B"/>
    <w:rsid w:val="007A2448"/>
    <w:rsid w:val="007B4EAE"/>
    <w:rsid w:val="007B5A4B"/>
    <w:rsid w:val="007B71ED"/>
    <w:rsid w:val="007E48D1"/>
    <w:rsid w:val="007F05D2"/>
    <w:rsid w:val="007F2D88"/>
    <w:rsid w:val="0081200A"/>
    <w:rsid w:val="00812964"/>
    <w:rsid w:val="00840E40"/>
    <w:rsid w:val="008C211D"/>
    <w:rsid w:val="008D1284"/>
    <w:rsid w:val="008E3B12"/>
    <w:rsid w:val="009079DF"/>
    <w:rsid w:val="00911C18"/>
    <w:rsid w:val="00956082"/>
    <w:rsid w:val="00961203"/>
    <w:rsid w:val="009C2D78"/>
    <w:rsid w:val="009F178D"/>
    <w:rsid w:val="009F2336"/>
    <w:rsid w:val="00A35070"/>
    <w:rsid w:val="00AA18CE"/>
    <w:rsid w:val="00AA30FF"/>
    <w:rsid w:val="00AE6C18"/>
    <w:rsid w:val="00B00086"/>
    <w:rsid w:val="00B332A5"/>
    <w:rsid w:val="00B660E9"/>
    <w:rsid w:val="00B6760C"/>
    <w:rsid w:val="00B8527B"/>
    <w:rsid w:val="00BA041C"/>
    <w:rsid w:val="00BA090B"/>
    <w:rsid w:val="00BF5A30"/>
    <w:rsid w:val="00BF5CC3"/>
    <w:rsid w:val="00C21EB5"/>
    <w:rsid w:val="00C50C8C"/>
    <w:rsid w:val="00C63E66"/>
    <w:rsid w:val="00CB010B"/>
    <w:rsid w:val="00CC4E8A"/>
    <w:rsid w:val="00CD3DC4"/>
    <w:rsid w:val="00D00D33"/>
    <w:rsid w:val="00D23723"/>
    <w:rsid w:val="00D35A07"/>
    <w:rsid w:val="00D71F32"/>
    <w:rsid w:val="00D86527"/>
    <w:rsid w:val="00DE4C85"/>
    <w:rsid w:val="00DF6B8A"/>
    <w:rsid w:val="00DF7421"/>
    <w:rsid w:val="00E21585"/>
    <w:rsid w:val="00E42B88"/>
    <w:rsid w:val="00E540CE"/>
    <w:rsid w:val="00E70064"/>
    <w:rsid w:val="00E95EB7"/>
    <w:rsid w:val="00EC2618"/>
    <w:rsid w:val="00F34624"/>
    <w:rsid w:val="00FF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3C32F0"/>
  </w:style>
  <w:style w:type="paragraph" w:styleId="Antrat1">
    <w:name w:val="heading 1"/>
    <w:basedOn w:val="prastasis"/>
    <w:next w:val="prastasis"/>
    <w:rsid w:val="00135C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rsid w:val="00135C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rsid w:val="00135C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rsid w:val="00135CC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rsid w:val="00135CC8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rsid w:val="00135C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rsid w:val="00135C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rsid w:val="00135CC8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"/>
    <w:next w:val="prastasis"/>
    <w:rsid w:val="00135C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135CC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135CC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astasis1">
    <w:name w:val="Įprastasis1"/>
    <w:rsid w:val="009F178D"/>
    <w:pPr>
      <w:spacing w:after="0"/>
      <w:ind w:left="357"/>
    </w:pPr>
    <w:rPr>
      <w:lang w:eastAsia="en-US"/>
    </w:rPr>
  </w:style>
  <w:style w:type="table" w:styleId="Lentelstinklelis">
    <w:name w:val="Table Grid"/>
    <w:basedOn w:val="prastojilentel"/>
    <w:uiPriority w:val="39"/>
    <w:rsid w:val="00D35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E540CE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00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00086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576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761AD"/>
  </w:style>
  <w:style w:type="paragraph" w:styleId="Porat">
    <w:name w:val="footer"/>
    <w:basedOn w:val="prastasis"/>
    <w:link w:val="PoratDiagrama"/>
    <w:uiPriority w:val="99"/>
    <w:unhideWhenUsed/>
    <w:rsid w:val="00576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761AD"/>
  </w:style>
  <w:style w:type="paragraph" w:styleId="Betarp">
    <w:name w:val="No Spacing"/>
    <w:uiPriority w:val="1"/>
    <w:qFormat/>
    <w:rsid w:val="007A24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3017</Words>
  <Characters>1720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Regina Kaušienė</dc:creator>
  <cp:lastModifiedBy>Dalia</cp:lastModifiedBy>
  <cp:revision>25</cp:revision>
  <cp:lastPrinted>2018-10-17T07:22:00Z</cp:lastPrinted>
  <dcterms:created xsi:type="dcterms:W3CDTF">2018-06-03T21:45:00Z</dcterms:created>
  <dcterms:modified xsi:type="dcterms:W3CDTF">2018-12-28T06:38:00Z</dcterms:modified>
</cp:coreProperties>
</file>