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08" w:rsidRDefault="00FA0198" w:rsidP="005673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0E7">
        <w:rPr>
          <w:rFonts w:ascii="Times New Roman" w:eastAsia="Times New Roman" w:hAnsi="Times New Roman" w:cs="Times New Roman"/>
          <w:b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43A2F" w:rsidRPr="00D01BB2">
        <w:rPr>
          <w:rFonts w:ascii="Times New Roman" w:eastAsia="Times New Roman" w:hAnsi="Times New Roman" w:cs="Times New Roman"/>
          <w:b/>
          <w:i/>
          <w:sz w:val="24"/>
          <w:szCs w:val="24"/>
        </w:rPr>
        <w:t>Rūgšties ir šarmo sąveikos tyrimas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5E1508" w:rsidTr="00CD47A6">
        <w:tc>
          <w:tcPr>
            <w:tcW w:w="2835" w:type="dxa"/>
          </w:tcPr>
          <w:p w:rsidR="005E1508" w:rsidRPr="00FA0198" w:rsidRDefault="003343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9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5E1508" w:rsidRPr="00D4623A" w:rsidRDefault="00334366" w:rsidP="00802FA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klasės, gamta ir žmogus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5E1508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D01BB2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min</w:t>
            </w:r>
            <w:r w:rsidR="00C20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D01BB2" w:rsidP="00D01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Gamta ir žmogus</w:t>
            </w:r>
          </w:p>
        </w:tc>
        <w:tc>
          <w:tcPr>
            <w:tcW w:w="6803" w:type="dxa"/>
          </w:tcPr>
          <w:p w:rsidR="007C7B87" w:rsidRDefault="00043A2F" w:rsidP="00D46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Naudojantis gamtiniais indikatoriais atpažinti rūgštinius ir šarminius tirpalus.</w:t>
            </w:r>
          </w:p>
        </w:tc>
      </w:tr>
      <w:tr w:rsidR="005E1508" w:rsidTr="00CD47A6">
        <w:tc>
          <w:tcPr>
            <w:tcW w:w="2835" w:type="dxa"/>
          </w:tcPr>
          <w:p w:rsidR="005E1508" w:rsidRDefault="00567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</w:tcPr>
          <w:p w:rsidR="005E1508" w:rsidRDefault="00043A2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8.5.1.2. 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54E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agrindžia cheminių medžiagų naudojimo buityje saugos taisykles. </w:t>
            </w:r>
          </w:p>
          <w:p w:rsidR="007C7B87" w:rsidRDefault="00043A2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8.5.2.2. Saugiai savo ir aplinkos atžvilgiu tiria paprasčiausias chemines reakcijas, įvardija reakcijos požymius, žino reakcijos tipus 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AD54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5E1508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Norime gyventi švariai, todėl plauname rankas, indus, valome plautuves, vonias ir kt. 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Valant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visuomet pakanka vandens, todėl tenka naudoti įvairius valiklius. Vieni iš jų yra muilinantys, kiti 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</w:rPr>
              <w:t>ėsdinantys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87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dirginantys,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sumaišius tokius valiklius gali prasidėti nepageidaujama sąveika. </w:t>
            </w:r>
          </w:p>
          <w:p w:rsidR="007C7B87" w:rsidRPr="00BC0D30" w:rsidRDefault="00043A2F" w:rsidP="00BC0D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neragaujant išsiaiškinti, kuris tirpalas rūgštus</w:t>
            </w:r>
            <w:r w:rsidR="00322E8C"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2E8C"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 nutinka sumaišius rūgštinį tirpalą su šarminiu</w:t>
            </w:r>
            <w:r w:rsidR="00A27DCE"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tirpalu</w:t>
            </w:r>
            <w:r w:rsidR="00322E8C"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BC0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5E1508" w:rsidRPr="00567332" w:rsidRDefault="005E1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567332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Ugdyti </w:t>
            </w:r>
            <w:r w:rsid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gebėjimus</w:t>
            </w:r>
            <w:r w:rsidR="00322E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7B87" w:rsidRPr="00D4623A" w:rsidRDefault="00334366" w:rsidP="00D46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tyrimui naudoti </w:t>
            </w:r>
            <w:proofErr w:type="spellStart"/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jutiklį, indikatorines juosteles, </w:t>
            </w:r>
            <w:proofErr w:type="spellStart"/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>raudongūžių</w:t>
            </w:r>
            <w:proofErr w:type="spellEnd"/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kopūstų nuovirą, Pastero pipete pamatuoti tūrį; </w:t>
            </w:r>
          </w:p>
          <w:p w:rsidR="007C7B87" w:rsidRPr="00D4623A" w:rsidRDefault="00334366" w:rsidP="00D46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skirstyti tirpalus į rūgščiuosius ir šarminius, aiškinti jų tarpusavio sąveiką. 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5E1508" w:rsidRDefault="00043A2F" w:rsidP="00774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jutiklis*, </w:t>
            </w:r>
            <w:proofErr w:type="spellStart"/>
            <w:r w:rsidR="00A47602" w:rsidRPr="00A47602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A47602" w:rsidRPr="00A47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juostelių ritinys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cheminės stiklinės (50 ml ir 100 ml)*,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raudongūžio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kopūsto </w:t>
            </w:r>
            <w:r w:rsidR="00A7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nuoviras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aronijų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sulčių tirpalas, </w:t>
            </w:r>
            <w:r w:rsidR="001013F6" w:rsidRPr="001013F6">
              <w:rPr>
                <w:rFonts w:ascii="Times New Roman" w:eastAsia="Times New Roman" w:hAnsi="Times New Roman" w:cs="Times New Roman"/>
                <w:sz w:val="24"/>
                <w:szCs w:val="24"/>
              </w:rPr>
              <w:t>Pastero pipečių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1013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013F6" w:rsidRPr="001013F6">
              <w:rPr>
                <w:rFonts w:ascii="Times New Roman" w:eastAsia="Times New Roman" w:hAnsi="Times New Roman" w:cs="Times New Roman"/>
                <w:sz w:val="24"/>
                <w:szCs w:val="24"/>
              </w:rPr>
              <w:t>echanikos rinkinys</w:t>
            </w:r>
            <w:r w:rsidR="0010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</w:t>
            </w:r>
            <w:r w:rsidR="001013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šaukšteliai, sod</w:t>
            </w:r>
            <w:r w:rsidR="000457D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457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citrinos rūgštis</w:t>
            </w:r>
            <w:r w:rsidR="00AE16C0" w:rsidRPr="00774992">
              <w:rPr>
                <w:rFonts w:ascii="Times New Roman" w:eastAsia="Times New Roman" w:hAnsi="Times New Roman" w:cs="Times New Roman"/>
                <w:sz w:val="24"/>
                <w:szCs w:val="24"/>
              </w:rPr>
              <w:t>, plovimo butelis</w:t>
            </w:r>
            <w:r w:rsidR="001225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774992" w:rsidRPr="00774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distiliuotu vandeniu</w:t>
            </w:r>
            <w:r w:rsidR="004909EA" w:rsidRPr="007749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5E1508" w:rsidRPr="00D4623A" w:rsidRDefault="00334366" w:rsidP="00FE08E2">
            <w:pPr>
              <w:ind w:left="36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462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I. Tirpalų paruošimas ir jų ištyrimas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Pagaminam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sodos ir citrinos rūgšties tirpalai. Į 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vieną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stiklinę įpilama 50</w:t>
            </w:r>
            <w:r w:rsidR="00C14099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 ml distiliuoto vandens ir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pusė šaukštelio sodos, į kitą stiklinę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–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50 ml distiliuoto vandens ir pus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šaukštelio citrinos rūgšties.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 50 ml stiklines įpilama: į pirmąją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–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 ml citrinos rūgšties tirpalo, į antrąją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–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 ml sodos tirpalo, į trečiąją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–</w:t>
            </w:r>
            <w:r w:rsidR="008E213A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ml distiliuoto vandens.</w:t>
            </w:r>
          </w:p>
          <w:p w:rsidR="00FE08E2" w:rsidRDefault="00567332" w:rsidP="00FE08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Atplėšiama indikatorinio popierėlio juostelė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įmerkiama į pirmąjį tirpalą kelioms sekundėms, ištraukiama ir palyginama popierėlio spalva su spalvomis indikatoriaus skalėje. Užrašoma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reikšmė 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FE08E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FE08E2" w:rsidRPr="00FA019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FE08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087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štiriami skysčiai antrojoje ir trečiojoje stiklinėse</w:t>
            </w:r>
            <w:r w:rsidR="000457D1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</w:t>
            </w:r>
            <w:r w:rsidR="00322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askart</w:t>
            </w:r>
            <w:r w:rsidR="000457D1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7D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naudojant</w:t>
            </w:r>
            <w:r w:rsidR="00087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457D1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naują </w:t>
            </w:r>
            <w:r w:rsidR="00087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indikatorinio popierėlio </w:t>
            </w:r>
            <w:r w:rsidR="000457D1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juostelę.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 tas pačias tris stiklines Pastero pipete įlašinama po 1 ml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raudongūžio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kopūsto</w:t>
            </w:r>
            <w:r w:rsidR="00A73FCA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nuoviro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arba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aronijos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sulčių tirpalo ir 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 užrašoma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kokios spalvos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tapo skysčiai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8E2" w:rsidRDefault="00567332" w:rsidP="00FE08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6.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Išimamas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jutiklio elektrodas iš kalio chlorido tirpalo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kruopščiai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nuplaunamas distiliuotu vandeniu. Įmerkiamas į pirmąją stiklinę. Nusistovėjus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jutiklio rodmenims, jie įrašomi į 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lentelę</w:t>
            </w:r>
            <w:r w:rsidR="00FE08E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FE08E2" w:rsidRPr="00FA019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FE08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Ištiriami kitų dviejų stiklinių tirpalai, naudojant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jutiklį.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Elektrodas nuplaunamas distiliuotu vandeniu ir atliekami </w:t>
            </w:r>
            <w:r w:rsidR="003031B5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II dalies 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(9–11 p.)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matavimai</w:t>
            </w:r>
            <w:r w:rsidR="003031B5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E1508" w:rsidRPr="00D4623A" w:rsidRDefault="00334366" w:rsidP="00FE08E2">
            <w:pPr>
              <w:ind w:left="36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462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II. Tirpalų sąveikos tyrimas</w:t>
            </w:r>
          </w:p>
          <w:p w:rsidR="005E1508" w:rsidRPr="00FA0198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 100 ml stiklinę įpilama 20 ml citrinos rūgšties tirpalo, įlašinama 1 ml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raudongūžio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kopūsto </w:t>
            </w:r>
            <w:r w:rsidR="00A73FCA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nuoviro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tirpalo. Įmerkiamas </w:t>
            </w:r>
            <w:proofErr w:type="spellStart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jutiklis. Spalva ir jutiklio duomenys užrašomi į </w:t>
            </w:r>
            <w:r w:rsidR="00FE08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lentelę </w:t>
            </w:r>
            <w:r w:rsidR="00334366" w:rsidRPr="00FA019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</w:t>
            </w:r>
            <w:r w:rsidR="00FE08E2" w:rsidRPr="00FA019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e</w:t>
            </w:r>
            <w:r w:rsidR="00286CBD" w:rsidRPr="00FA0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 tą pačią stiklinę Pastero pipete supilama 3 ml sodos tirpalo</w:t>
            </w:r>
            <w:r w:rsidR="002B50C3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pamaišoma</w:t>
            </w:r>
            <w:r w:rsidR="000A35A4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 stebima, kaip keičiasi jutiklio rodmenys ir tirpalo spalva. Duomenys surašomi </w:t>
            </w:r>
            <w:r w:rsidR="00FE08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lentelėje </w:t>
            </w:r>
            <w:r w:rsidR="00334366" w:rsidRPr="00FA019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Šis veiksmas kartojamas, kol pasikeičia indikatoriaus spalva. </w:t>
            </w:r>
          </w:p>
          <w:p w:rsidR="005E1508" w:rsidRPr="00567332" w:rsidRDefault="00567332" w:rsidP="00FE08E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11. </w:t>
            </w:r>
            <w:r w:rsidR="00043A2F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 paskutinio matavimo elektrodas nuplaunamas ir įmerkiamas į kalio chlorido tirpalą. 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 w:rsidP="0044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</w:t>
            </w:r>
            <w:r w:rsid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amas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veiklos rezultatas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3" w:type="dxa"/>
          </w:tcPr>
          <w:p w:rsidR="005E1508" w:rsidRPr="00567332" w:rsidRDefault="00043A2F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Pirma</w:t>
            </w:r>
            <w:r w:rsidR="00567332"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si</w:t>
            </w: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 pasiekimų lyg</w:t>
            </w:r>
            <w:r w:rsidR="00567332"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5E1508" w:rsidRPr="00567332" w:rsidRDefault="00043A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 pateiktą indikatoriaus spalvos kitimą ar savybių aprašymą pagamin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tirpalą ir nustat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ar tirpalas rūgštinis, ar </w:t>
            </w:r>
            <w:r w:rsidR="002B50C3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šarminis</w:t>
            </w:r>
            <w:r w:rsidR="003031B5"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5E1508" w:rsidRPr="00567332" w:rsidRDefault="00043A2F" w:rsidP="00567332">
            <w:pPr>
              <w:spacing w:before="1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Antra</w:t>
            </w:r>
            <w:r w:rsidR="00567332"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si</w:t>
            </w: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 pasiekimų lyg</w:t>
            </w:r>
            <w:r w:rsidR="00567332"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</w:p>
          <w:p w:rsidR="005E1508" w:rsidRPr="00567332" w:rsidRDefault="00043A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Paaiškin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kad tirpalai gali būti skirstomi į rūgščiuosius ir šarminius; pateik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kasdienėje aplinkoje esančių rūgštinių ir šarminių medžiagų pavyzdžių, nurod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kad rūgštinis tirpalas reaguoja su šarminiu ir neutralizuoja (panaikina) vienas kitą. </w:t>
            </w:r>
          </w:p>
          <w:p w:rsidR="005E1508" w:rsidRPr="00567332" w:rsidRDefault="00043A2F" w:rsidP="00567332">
            <w:pPr>
              <w:spacing w:before="1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Trečia</w:t>
            </w:r>
            <w:r w:rsidR="00567332"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si</w:t>
            </w:r>
            <w:r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 pasiekimų lyg</w:t>
            </w:r>
            <w:r w:rsidR="00567332" w:rsidRPr="005673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</w:p>
          <w:p w:rsidR="005E1508" w:rsidRPr="00567332" w:rsidRDefault="00043A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Grupuo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tirpalus į rūgščiuosius, šarminius ir neutralius; paaiškin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kaip atpažinti rūgštinius ir </w:t>
            </w:r>
            <w:r w:rsidR="00087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šarminius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tirpalus naudojant indikatorius, paaiškin</w:t>
            </w:r>
            <w:r w:rsidR="00807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kad rūgštų tirpalą galima neutralizuoti tinkamai parinktu šarminio tirpalo kiekiu. 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 w:rsidP="001A7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  <w:bookmarkStart w:id="0" w:name="_GoBack"/>
            <w:r w:rsidR="003C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803" w:type="dxa"/>
          </w:tcPr>
          <w:p w:rsidR="005E1508" w:rsidRDefault="0004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4F4757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4F4757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ėsdinančiais tirpalais.</w:t>
            </w:r>
          </w:p>
          <w:p w:rsidR="005E1508" w:rsidRDefault="00043A2F" w:rsidP="00303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t</w:t>
            </w:r>
            <w:r w:rsidR="003031B5">
              <w:rPr>
                <w:rFonts w:ascii="Times New Roman" w:eastAsia="Times New Roman" w:hAnsi="Times New Roman" w:cs="Times New Roman"/>
                <w:sz w:val="24"/>
                <w:szCs w:val="24"/>
              </w:rPr>
              <w:t>uri dėvėti apsauginius akinius</w:t>
            </w:r>
            <w:r w:rsidR="002B50C3" w:rsidRPr="003031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vienkartines pirštines</w:t>
            </w:r>
            <w:r w:rsidR="003031B5" w:rsidRPr="003031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 w:rsidP="001A7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3" w:type="dxa"/>
          </w:tcPr>
          <w:p w:rsidR="003031B5" w:rsidRDefault="00043A2F" w:rsidP="00303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F4757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jutiklių valdymas, grafiko braižymas</w:t>
            </w:r>
            <w:r w:rsidR="004F4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DF1" w:rsidRDefault="00303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6353CF" w:rsidRPr="003031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atematika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673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tūris ir talpa</w:t>
            </w:r>
            <w:r w:rsidR="004F47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E1508" w:rsidTr="00CD47A6">
        <w:tc>
          <w:tcPr>
            <w:tcW w:w="2835" w:type="dxa"/>
          </w:tcPr>
          <w:p w:rsidR="005E1508" w:rsidRPr="00567332" w:rsidRDefault="00043A2F" w:rsidP="00D01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D01BB2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0A35A4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BB2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plėtot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5E1508" w:rsidRDefault="00043A2F" w:rsidP="00D4623A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Išbandyti kitą rūgštį, pavyzdžiui, 9 % acto (etano) rūgšties tirpalą.</w:t>
            </w:r>
          </w:p>
          <w:p w:rsidR="005E1508" w:rsidRDefault="00043A2F" w:rsidP="00D4623A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Išbandyti kitokį savos gamybos arba sintetinį indikatorių, p</w:t>
            </w:r>
            <w:r w:rsidR="004F4757">
              <w:rPr>
                <w:rFonts w:ascii="Times New Roman" w:eastAsia="Times New Roman" w:hAnsi="Times New Roman" w:cs="Times New Roman"/>
                <w:sz w:val="24"/>
                <w:szCs w:val="24"/>
              </w:rPr>
              <w:t>avyzdžiui,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mėlynių, vyšnių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lakmusą. </w:t>
            </w:r>
          </w:p>
          <w:p w:rsidR="005E1508" w:rsidRDefault="00043A2F" w:rsidP="00D4623A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Palyginti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kitimą, kai į rūgštį pilamas šarmas</w:t>
            </w:r>
            <w:r w:rsidR="00807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tuo</w:t>
            </w:r>
            <w:r w:rsidR="004F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atveju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kai į šarmą pilama rūgštis. </w:t>
            </w:r>
          </w:p>
          <w:p w:rsidR="005E1508" w:rsidRDefault="00043A2F" w:rsidP="00D4623A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Ištirti nežinomo tirpalo rūgštingumą.</w:t>
            </w:r>
          </w:p>
          <w:p w:rsidR="005E1508" w:rsidRDefault="00043A2F" w:rsidP="00D4623A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Nubraižyti rūgšties ir </w:t>
            </w:r>
            <w:r w:rsidR="00FF1B46">
              <w:rPr>
                <w:rFonts w:ascii="Times New Roman" w:eastAsia="Times New Roman" w:hAnsi="Times New Roman" w:cs="Times New Roman"/>
                <w:sz w:val="24"/>
                <w:szCs w:val="24"/>
              </w:rPr>
              <w:t>šarmo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sąveikos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kitimo grafiką.</w:t>
            </w:r>
          </w:p>
          <w:p w:rsidR="00E77BC0" w:rsidRPr="00311887" w:rsidRDefault="00E77BC0" w:rsidP="00D4623A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1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Išbandyti bu</w:t>
            </w:r>
            <w:r w:rsidR="00311887" w:rsidRPr="00311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ityje naudojamų valymo priemonių </w:t>
            </w:r>
            <w:proofErr w:type="spellStart"/>
            <w:r w:rsidR="00311887" w:rsidRPr="00311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311887" w:rsidRPr="00311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67332" w:rsidTr="00CD47A6">
        <w:tc>
          <w:tcPr>
            <w:tcW w:w="2835" w:type="dxa"/>
          </w:tcPr>
          <w:p w:rsidR="00567332" w:rsidRPr="00567332" w:rsidRDefault="00567332" w:rsidP="00567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567332" w:rsidRPr="00567332" w:rsidRDefault="00567332" w:rsidP="00567332">
            <w:pPr>
              <w:rPr>
                <w:i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Rūgšties ir šarmo sąveikos tyrimas</w:t>
            </w:r>
            <w:r w:rsidR="00A10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(I ir II dalys)</w:t>
            </w:r>
          </w:p>
        </w:tc>
      </w:tr>
      <w:tr w:rsidR="00567332" w:rsidTr="00CD47A6">
        <w:tc>
          <w:tcPr>
            <w:tcW w:w="2835" w:type="dxa"/>
          </w:tcPr>
          <w:p w:rsidR="00567332" w:rsidRPr="00567332" w:rsidRDefault="00567332" w:rsidP="00567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567332" w:rsidRPr="00567332" w:rsidRDefault="00567332" w:rsidP="00567332">
            <w:pPr>
              <w:rPr>
                <w:i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Rūgšties ir šarmo sąveikos tyrimas</w:t>
            </w:r>
          </w:p>
        </w:tc>
      </w:tr>
    </w:tbl>
    <w:p w:rsidR="005E1508" w:rsidRDefault="005E150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E1508" w:rsidSect="001A740B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8E" w:rsidRDefault="0056728E" w:rsidP="00FE08E2">
      <w:pPr>
        <w:spacing w:after="0" w:line="240" w:lineRule="auto"/>
      </w:pPr>
      <w:r>
        <w:separator/>
      </w:r>
    </w:p>
  </w:endnote>
  <w:endnote w:type="continuationSeparator" w:id="0">
    <w:p w:rsidR="0056728E" w:rsidRDefault="0056728E" w:rsidP="00FE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15833"/>
      <w:docPartObj>
        <w:docPartGallery w:val="Page Numbers (Bottom of Page)"/>
        <w:docPartUnique/>
      </w:docPartObj>
    </w:sdtPr>
    <w:sdtContent>
      <w:p w:rsidR="00FE08E2" w:rsidRDefault="00CE2302" w:rsidP="00FE08E2">
        <w:pPr>
          <w:pStyle w:val="Porat"/>
          <w:jc w:val="center"/>
        </w:pPr>
        <w:r>
          <w:fldChar w:fldCharType="begin"/>
        </w:r>
        <w:r w:rsidR="00FE08E2">
          <w:instrText>PAGE   \* MERGEFORMAT</w:instrText>
        </w:r>
        <w:r>
          <w:fldChar w:fldCharType="separate"/>
        </w:r>
        <w:r w:rsidR="00A104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8E" w:rsidRDefault="0056728E" w:rsidP="00FE08E2">
      <w:pPr>
        <w:spacing w:after="0" w:line="240" w:lineRule="auto"/>
      </w:pPr>
      <w:r>
        <w:separator/>
      </w:r>
    </w:p>
  </w:footnote>
  <w:footnote w:type="continuationSeparator" w:id="0">
    <w:p w:rsidR="0056728E" w:rsidRDefault="0056728E" w:rsidP="00FE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5EB6"/>
    <w:multiLevelType w:val="multilevel"/>
    <w:tmpl w:val="84449BE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2B20AE"/>
    <w:multiLevelType w:val="multilevel"/>
    <w:tmpl w:val="5B984A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370C31"/>
    <w:multiLevelType w:val="hybridMultilevel"/>
    <w:tmpl w:val="CD8892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061"/>
    <w:multiLevelType w:val="multilevel"/>
    <w:tmpl w:val="B71419A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253D64"/>
    <w:multiLevelType w:val="multilevel"/>
    <w:tmpl w:val="E2403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311BD"/>
    <w:multiLevelType w:val="hybridMultilevel"/>
    <w:tmpl w:val="D7A8E54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508"/>
    <w:rsid w:val="00043A2F"/>
    <w:rsid w:val="000457D1"/>
    <w:rsid w:val="00055692"/>
    <w:rsid w:val="000770E7"/>
    <w:rsid w:val="0008745F"/>
    <w:rsid w:val="000A35A4"/>
    <w:rsid w:val="001013F6"/>
    <w:rsid w:val="00103F15"/>
    <w:rsid w:val="001225E8"/>
    <w:rsid w:val="001A740B"/>
    <w:rsid w:val="001C6B80"/>
    <w:rsid w:val="00286CBD"/>
    <w:rsid w:val="0029361B"/>
    <w:rsid w:val="002B50C3"/>
    <w:rsid w:val="002D31D6"/>
    <w:rsid w:val="003031B5"/>
    <w:rsid w:val="00311887"/>
    <w:rsid w:val="00322E8C"/>
    <w:rsid w:val="00334366"/>
    <w:rsid w:val="00357744"/>
    <w:rsid w:val="003C5A1A"/>
    <w:rsid w:val="003F7F8E"/>
    <w:rsid w:val="004362D5"/>
    <w:rsid w:val="00440B67"/>
    <w:rsid w:val="004609E9"/>
    <w:rsid w:val="004909EA"/>
    <w:rsid w:val="004B008A"/>
    <w:rsid w:val="004F4757"/>
    <w:rsid w:val="00504B2A"/>
    <w:rsid w:val="00565644"/>
    <w:rsid w:val="0056728E"/>
    <w:rsid w:val="00567332"/>
    <w:rsid w:val="00595A04"/>
    <w:rsid w:val="005C6B0E"/>
    <w:rsid w:val="005D1D09"/>
    <w:rsid w:val="005E1508"/>
    <w:rsid w:val="005F42E7"/>
    <w:rsid w:val="006353CF"/>
    <w:rsid w:val="00643D2C"/>
    <w:rsid w:val="00673EBC"/>
    <w:rsid w:val="006A106F"/>
    <w:rsid w:val="0071110B"/>
    <w:rsid w:val="00774992"/>
    <w:rsid w:val="00786577"/>
    <w:rsid w:val="007C7B87"/>
    <w:rsid w:val="007E2D80"/>
    <w:rsid w:val="00802FA7"/>
    <w:rsid w:val="00807226"/>
    <w:rsid w:val="008A62A7"/>
    <w:rsid w:val="008E213A"/>
    <w:rsid w:val="008F0631"/>
    <w:rsid w:val="00904EF0"/>
    <w:rsid w:val="00916A3B"/>
    <w:rsid w:val="00924CF4"/>
    <w:rsid w:val="00960B93"/>
    <w:rsid w:val="00960DF1"/>
    <w:rsid w:val="00962685"/>
    <w:rsid w:val="009701D6"/>
    <w:rsid w:val="00991936"/>
    <w:rsid w:val="00A10489"/>
    <w:rsid w:val="00A10F13"/>
    <w:rsid w:val="00A27DCE"/>
    <w:rsid w:val="00A27F42"/>
    <w:rsid w:val="00A47602"/>
    <w:rsid w:val="00A50D41"/>
    <w:rsid w:val="00A6170A"/>
    <w:rsid w:val="00A73FCA"/>
    <w:rsid w:val="00AA0D94"/>
    <w:rsid w:val="00AD54E2"/>
    <w:rsid w:val="00AE16C0"/>
    <w:rsid w:val="00AE2262"/>
    <w:rsid w:val="00AE2354"/>
    <w:rsid w:val="00BA4FC9"/>
    <w:rsid w:val="00BC0D30"/>
    <w:rsid w:val="00C14099"/>
    <w:rsid w:val="00C16FF6"/>
    <w:rsid w:val="00C20703"/>
    <w:rsid w:val="00C8147B"/>
    <w:rsid w:val="00CA3749"/>
    <w:rsid w:val="00CD47A6"/>
    <w:rsid w:val="00CE2302"/>
    <w:rsid w:val="00CF0847"/>
    <w:rsid w:val="00D01BB2"/>
    <w:rsid w:val="00D06398"/>
    <w:rsid w:val="00D4623A"/>
    <w:rsid w:val="00DA616C"/>
    <w:rsid w:val="00DD05A9"/>
    <w:rsid w:val="00E77BC0"/>
    <w:rsid w:val="00ED7C88"/>
    <w:rsid w:val="00EE209F"/>
    <w:rsid w:val="00F42786"/>
    <w:rsid w:val="00F440AE"/>
    <w:rsid w:val="00FA0198"/>
    <w:rsid w:val="00FE08E2"/>
    <w:rsid w:val="00FF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CA3749"/>
  </w:style>
  <w:style w:type="paragraph" w:styleId="Antrat1">
    <w:name w:val="heading 1"/>
    <w:basedOn w:val="prastasis"/>
    <w:next w:val="prastasis"/>
    <w:rsid w:val="00CA37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CA37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CA37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CA37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CA3749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CA37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CA37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CA3749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CA37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A37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CA37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A37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1BB2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09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09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09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9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9EA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567332"/>
    <w:pPr>
      <w:ind w:left="720"/>
      <w:contextualSpacing/>
    </w:pPr>
  </w:style>
  <w:style w:type="paragraph" w:customStyle="1" w:styleId="prastasis1">
    <w:name w:val="Įprastasis1"/>
    <w:rsid w:val="00567332"/>
    <w:pPr>
      <w:spacing w:after="0"/>
      <w:ind w:left="357"/>
    </w:pPr>
    <w:rPr>
      <w:lang w:eastAsia="en-US"/>
    </w:rPr>
  </w:style>
  <w:style w:type="paragraph" w:styleId="Pataisymai">
    <w:name w:val="Revision"/>
    <w:hidden/>
    <w:uiPriority w:val="99"/>
    <w:semiHidden/>
    <w:rsid w:val="00FF1B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E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08E2"/>
  </w:style>
  <w:style w:type="paragraph" w:styleId="Porat">
    <w:name w:val="footer"/>
    <w:basedOn w:val="prastasis"/>
    <w:link w:val="PoratDiagrama"/>
    <w:uiPriority w:val="99"/>
    <w:unhideWhenUsed/>
    <w:rsid w:val="00FE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E0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8151-1035-446E-946C-C8BD409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3229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10</cp:revision>
  <cp:lastPrinted>2018-03-23T08:23:00Z</cp:lastPrinted>
  <dcterms:created xsi:type="dcterms:W3CDTF">2018-12-26T20:41:00Z</dcterms:created>
  <dcterms:modified xsi:type="dcterms:W3CDTF">2019-05-06T05:21:00Z</dcterms:modified>
</cp:coreProperties>
</file>