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CC" w:rsidRPr="00E457D7" w:rsidRDefault="00F71A3A" w:rsidP="00D320C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49. M</w:t>
      </w:r>
      <w:r w:rsidR="00BA44E8">
        <w:rPr>
          <w:rFonts w:ascii="Times New Roman" w:eastAsia="Times New Roman" w:hAnsi="Times New Roman" w:cs="Times New Roman"/>
          <w:b/>
          <w:sz w:val="24"/>
          <w:szCs w:val="24"/>
        </w:rPr>
        <w:t>okinio veiklos lapas</w:t>
      </w:r>
    </w:p>
    <w:p w:rsidR="009B1471" w:rsidRPr="00E457D7" w:rsidRDefault="00BA44E8" w:rsidP="009B1471">
      <w:pPr>
        <w:pStyle w:val="prastasis1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Geležies dirbinių atsparumo aplinkos poveikiui tyrimas</w:t>
      </w:r>
    </w:p>
    <w:p w:rsidR="00992115" w:rsidRDefault="00BA44E8" w:rsidP="00DE4C2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Tyrimo tikslas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115"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DE4C2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BA44E8" w:rsidP="00DE4C2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Hipotezė </w:t>
      </w:r>
      <w:r w:rsidR="00992115"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DE4C2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BA44E8" w:rsidP="00DE4C2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Tyrimo priemonės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115"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DE4C2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20CC" w:rsidRPr="00E457D7" w:rsidRDefault="00BA44E8" w:rsidP="004B0D9F">
      <w:pPr>
        <w:tabs>
          <w:tab w:val="left" w:leader="dot" w:pos="9360"/>
        </w:tabs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6F5C96" w:rsidRPr="00E457D7" w:rsidRDefault="00BA44E8" w:rsidP="004B0D9F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Pasverkite po vienodą mokytojo nurodytos masės (pvz., 1,0 g) porciją geležies dirbinių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vinukų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A7509">
        <w:rPr>
          <w:rFonts w:ascii="Times New Roman" w:eastAsia="Times New Roman" w:hAnsi="Times New Roman" w:cs="Times New Roman"/>
          <w:sz w:val="24"/>
          <w:szCs w:val="24"/>
        </w:rPr>
        <w:t xml:space="preserve">popieriaus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sąsagėlių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sąvaržėlių). </w:t>
      </w:r>
    </w:p>
    <w:p w:rsidR="006F5C96" w:rsidRPr="00E457D7" w:rsidRDefault="00BA44E8" w:rsidP="004B0D9F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Įberkite geležies mėginius į skirtingas stiklines ar mėgintuvėlius.</w:t>
      </w:r>
    </w:p>
    <w:p w:rsidR="006F5C96" w:rsidRPr="00E457D7" w:rsidRDefault="00BA44E8" w:rsidP="004B0D9F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4.3. </w:t>
      </w:r>
      <w:r w:rsidR="007A7509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matuokite po 10 ml sieros rūgšties tirpalo ir vienu metu užpilkite geležies mėginius visose stiklinėse ar mėgintuvėliuose. </w:t>
      </w:r>
    </w:p>
    <w:p w:rsidR="006F5C96" w:rsidRPr="00E457D7" w:rsidRDefault="00BA44E8" w:rsidP="004B0D9F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Pamatuokite visų tirpalų rūgštingumą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jutikl</w:t>
      </w:r>
      <w:r w:rsidR="007A7509">
        <w:rPr>
          <w:rFonts w:ascii="Times New Roman" w:eastAsia="Times New Roman" w:hAnsi="Times New Roman" w:cs="Times New Roman"/>
          <w:sz w:val="24"/>
          <w:szCs w:val="24"/>
        </w:rPr>
        <w:t>iu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Rodmenis užrašykite į lentelę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(skiltyje </w:t>
      </w:r>
      <w:r w:rsidR="007A7509">
        <w:rPr>
          <w:rFonts w:ascii="Times New Roman" w:eastAsia="Times New Roman" w:hAnsi="Times New Roman" w:cs="Times New Roman"/>
          <w:color w:val="auto"/>
          <w:sz w:val="24"/>
          <w:szCs w:val="24"/>
        </w:rPr>
        <w:t>„R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eakcijos pradžia</w:t>
      </w:r>
      <w:r w:rsidR="007A7509">
        <w:rPr>
          <w:rFonts w:ascii="Times New Roman" w:eastAsia="Times New Roman" w:hAnsi="Times New Roman" w:cs="Times New Roman"/>
          <w:color w:val="auto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). </w:t>
      </w:r>
    </w:p>
    <w:p w:rsidR="006F5C96" w:rsidRPr="00E457D7" w:rsidRDefault="00BA44E8" w:rsidP="004B0D9F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Vizualiai įvertinkite, kuriame inde reakcija vyksta greičiausiai. </w:t>
      </w:r>
    </w:p>
    <w:p w:rsidR="006F5C96" w:rsidRPr="00E457D7" w:rsidRDefault="00BA44E8" w:rsidP="004B0D9F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Praėjus 1 minutei nuo reakcijos pradžios, pamatuokite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visose stiklinėse ar mėgintuvėliuose. Rodmenis užrašykite į lentelę.</w:t>
      </w:r>
    </w:p>
    <w:p w:rsidR="000B00DA" w:rsidRDefault="00BA44E8" w:rsidP="004B0D9F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4.7. Kas vieną minutę </w:t>
      </w:r>
      <w:r w:rsidR="007A7509">
        <w:rPr>
          <w:rFonts w:ascii="Times New Roman" w:eastAsia="Times New Roman" w:hAnsi="Times New Roman" w:cs="Times New Roman"/>
          <w:sz w:val="24"/>
          <w:szCs w:val="24"/>
        </w:rPr>
        <w:t xml:space="preserve">matuokite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 w:rsidR="007A750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kol reakcija pastebima</w:t>
      </w:r>
      <w:r w:rsidR="007A7509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sulėtėja ar sustoja. Rodmenis užrašykite į lentelę. </w:t>
      </w:r>
      <w:r w:rsidR="007A7509" w:rsidRPr="000B00DA">
        <w:rPr>
          <w:rFonts w:ascii="Times New Roman" w:eastAsia="Times New Roman" w:hAnsi="Times New Roman" w:cs="Times New Roman"/>
          <w:sz w:val="24"/>
          <w:szCs w:val="24"/>
        </w:rPr>
        <w:t>(</w:t>
      </w:r>
      <w:r w:rsidR="007A7509" w:rsidRPr="000B00DA">
        <w:rPr>
          <w:rFonts w:ascii="Times New Roman" w:eastAsia="Times New Roman" w:hAnsi="Times New Roman" w:cs="Times New Roman"/>
          <w:i/>
          <w:sz w:val="24"/>
          <w:szCs w:val="24"/>
        </w:rPr>
        <w:t xml:space="preserve">Pastaba. </w:t>
      </w:r>
      <w:r w:rsidR="000B00DA" w:rsidRPr="000B00DA">
        <w:rPr>
          <w:rFonts w:ascii="Times New Roman" w:eastAsia="Times New Roman" w:hAnsi="Times New Roman" w:cs="Times New Roman"/>
          <w:i/>
          <w:sz w:val="24"/>
          <w:szCs w:val="24"/>
        </w:rPr>
        <w:t xml:space="preserve">Nuplaukite </w:t>
      </w:r>
      <w:proofErr w:type="spellStart"/>
      <w:r w:rsidR="000B00DA" w:rsidRPr="000B00DA">
        <w:rPr>
          <w:rFonts w:ascii="Times New Roman" w:eastAsia="Times New Roman" w:hAnsi="Times New Roman" w:cs="Times New Roman"/>
          <w:i/>
          <w:sz w:val="24"/>
          <w:szCs w:val="24"/>
        </w:rPr>
        <w:t>pH</w:t>
      </w:r>
      <w:proofErr w:type="spellEnd"/>
      <w:r w:rsidR="000B00DA" w:rsidRPr="000B00DA">
        <w:rPr>
          <w:rFonts w:ascii="Times New Roman" w:eastAsia="Times New Roman" w:hAnsi="Times New Roman" w:cs="Times New Roman"/>
          <w:i/>
          <w:sz w:val="24"/>
          <w:szCs w:val="24"/>
        </w:rPr>
        <w:t xml:space="preserve"> jutiklį prieš perkeldami į kitą tirpalą.) </w:t>
      </w:r>
    </w:p>
    <w:p w:rsidR="007E72D8" w:rsidRPr="00E457D7" w:rsidRDefault="00BA44E8" w:rsidP="004B0D9F">
      <w:pPr>
        <w:pStyle w:val="prastasis1"/>
        <w:ind w:left="5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4.8. Palyginkite grupių gautus rezultatus.</w:t>
      </w:r>
    </w:p>
    <w:p w:rsidR="00AC5878" w:rsidRPr="00E457D7" w:rsidRDefault="00B175B3" w:rsidP="007E72D8">
      <w:pPr>
        <w:pStyle w:val="prastasis1"/>
        <w:spacing w:before="120"/>
        <w:ind w:left="57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L</w:t>
      </w:r>
      <w:r w:rsidR="00BA44E8">
        <w:rPr>
          <w:rFonts w:ascii="Times New Roman" w:eastAsia="Times New Roman" w:hAnsi="Times New Roman" w:cs="Times New Roman"/>
          <w:szCs w:val="24"/>
        </w:rPr>
        <w:t xml:space="preserve">entelė. </w:t>
      </w:r>
      <w:r w:rsidR="00BA44E8">
        <w:rPr>
          <w:rFonts w:ascii="Times New Roman" w:eastAsia="Times New Roman" w:hAnsi="Times New Roman" w:cs="Times New Roman"/>
          <w:b/>
          <w:szCs w:val="24"/>
        </w:rPr>
        <w:t>Geležies sąveikos su rūgštimi duomenys</w:t>
      </w:r>
    </w:p>
    <w:tbl>
      <w:tblPr>
        <w:tblStyle w:val="Lentelstinklelis"/>
        <w:tblW w:w="0" w:type="auto"/>
        <w:tblInd w:w="57" w:type="dxa"/>
        <w:tblLook w:val="04A0"/>
      </w:tblPr>
      <w:tblGrid>
        <w:gridCol w:w="2561"/>
        <w:gridCol w:w="2561"/>
        <w:gridCol w:w="2561"/>
        <w:gridCol w:w="2562"/>
      </w:tblGrid>
      <w:tr w:rsidR="002D1DB1" w:rsidRPr="00E457D7" w:rsidTr="00253267">
        <w:tc>
          <w:tcPr>
            <w:tcW w:w="2561" w:type="dxa"/>
            <w:vAlign w:val="center"/>
          </w:tcPr>
          <w:p w:rsidR="007F1111" w:rsidRPr="00E457D7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Laikas</w:t>
            </w:r>
          </w:p>
        </w:tc>
        <w:tc>
          <w:tcPr>
            <w:tcW w:w="2561" w:type="dxa"/>
            <w:vAlign w:val="center"/>
          </w:tcPr>
          <w:p w:rsidR="002D1DB1" w:rsidRPr="00E457D7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Reakcija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vinukais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1" w:type="dxa"/>
            <w:vAlign w:val="center"/>
          </w:tcPr>
          <w:p w:rsidR="002D1DB1" w:rsidRPr="00E457D7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Reakcija su sąvaržėlėmis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62" w:type="dxa"/>
            <w:vAlign w:val="center"/>
          </w:tcPr>
          <w:p w:rsidR="002D1DB1" w:rsidRPr="00E457D7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Reakcija su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sąsagėlėmis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1DB1" w:rsidRPr="00E457D7" w:rsidTr="00253267">
        <w:trPr>
          <w:trHeight w:val="567"/>
        </w:trPr>
        <w:tc>
          <w:tcPr>
            <w:tcW w:w="2561" w:type="dxa"/>
            <w:vAlign w:val="center"/>
          </w:tcPr>
          <w:p w:rsidR="002D1DB1" w:rsidRPr="000B00DA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Reakcijos pradžia </w:t>
            </w:r>
          </w:p>
        </w:tc>
        <w:tc>
          <w:tcPr>
            <w:tcW w:w="2561" w:type="dxa"/>
          </w:tcPr>
          <w:p w:rsidR="002D1DB1" w:rsidRPr="00E457D7" w:rsidRDefault="002D1DB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D1DB1" w:rsidRPr="00E457D7" w:rsidRDefault="002D1DB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2D1DB1" w:rsidRPr="00E457D7" w:rsidRDefault="002D1DB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1DB1" w:rsidRPr="00E457D7" w:rsidTr="00253267">
        <w:trPr>
          <w:trHeight w:val="567"/>
        </w:trPr>
        <w:tc>
          <w:tcPr>
            <w:tcW w:w="2561" w:type="dxa"/>
            <w:vAlign w:val="center"/>
          </w:tcPr>
          <w:p w:rsidR="002D1DB1" w:rsidRPr="00E457D7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min.</w:t>
            </w:r>
          </w:p>
        </w:tc>
        <w:tc>
          <w:tcPr>
            <w:tcW w:w="2561" w:type="dxa"/>
          </w:tcPr>
          <w:p w:rsidR="002D1DB1" w:rsidRPr="00E457D7" w:rsidRDefault="002D1DB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2D1DB1" w:rsidRPr="00E457D7" w:rsidRDefault="002D1DB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2D1DB1" w:rsidRPr="00E457D7" w:rsidRDefault="002D1DB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E0E" w:rsidRPr="00E457D7" w:rsidTr="00253267">
        <w:trPr>
          <w:trHeight w:val="567"/>
        </w:trPr>
        <w:tc>
          <w:tcPr>
            <w:tcW w:w="2561" w:type="dxa"/>
            <w:vAlign w:val="center"/>
          </w:tcPr>
          <w:p w:rsidR="00162E0E" w:rsidRPr="00E457D7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min.</w:t>
            </w:r>
          </w:p>
        </w:tc>
        <w:tc>
          <w:tcPr>
            <w:tcW w:w="2561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E0E" w:rsidRPr="00E457D7" w:rsidTr="00253267">
        <w:trPr>
          <w:trHeight w:val="567"/>
        </w:trPr>
        <w:tc>
          <w:tcPr>
            <w:tcW w:w="2561" w:type="dxa"/>
            <w:vAlign w:val="center"/>
          </w:tcPr>
          <w:p w:rsidR="00162E0E" w:rsidRPr="00E457D7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min.</w:t>
            </w:r>
          </w:p>
        </w:tc>
        <w:tc>
          <w:tcPr>
            <w:tcW w:w="2561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E0E" w:rsidRPr="00E457D7" w:rsidTr="00253267">
        <w:trPr>
          <w:trHeight w:val="567"/>
        </w:trPr>
        <w:tc>
          <w:tcPr>
            <w:tcW w:w="2561" w:type="dxa"/>
            <w:vAlign w:val="center"/>
          </w:tcPr>
          <w:p w:rsidR="00162E0E" w:rsidRPr="00E457D7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min.</w:t>
            </w:r>
          </w:p>
        </w:tc>
        <w:tc>
          <w:tcPr>
            <w:tcW w:w="2561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E0E" w:rsidRPr="00E457D7" w:rsidTr="00253267">
        <w:trPr>
          <w:trHeight w:val="567"/>
        </w:trPr>
        <w:tc>
          <w:tcPr>
            <w:tcW w:w="2561" w:type="dxa"/>
            <w:vAlign w:val="center"/>
          </w:tcPr>
          <w:p w:rsidR="00162E0E" w:rsidRPr="00E457D7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min.</w:t>
            </w:r>
          </w:p>
        </w:tc>
        <w:tc>
          <w:tcPr>
            <w:tcW w:w="2561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62E0E" w:rsidRPr="00E457D7" w:rsidTr="00253267">
        <w:trPr>
          <w:trHeight w:val="567"/>
        </w:trPr>
        <w:tc>
          <w:tcPr>
            <w:tcW w:w="2561" w:type="dxa"/>
            <w:vAlign w:val="center"/>
          </w:tcPr>
          <w:p w:rsidR="00162E0E" w:rsidRPr="00E457D7" w:rsidRDefault="00BA44E8" w:rsidP="00253267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min.</w:t>
            </w:r>
          </w:p>
        </w:tc>
        <w:tc>
          <w:tcPr>
            <w:tcW w:w="2561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162E0E" w:rsidRPr="00E457D7" w:rsidRDefault="00162E0E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0A1" w:rsidRPr="00E457D7" w:rsidTr="00253267">
        <w:trPr>
          <w:trHeight w:val="567"/>
        </w:trPr>
        <w:tc>
          <w:tcPr>
            <w:tcW w:w="2561" w:type="dxa"/>
          </w:tcPr>
          <w:p w:rsidR="005C70A1" w:rsidRPr="00E457D7" w:rsidRDefault="005C70A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5C70A1" w:rsidRPr="00E457D7" w:rsidRDefault="005C70A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5C70A1" w:rsidRPr="00E457D7" w:rsidRDefault="005C70A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C70A1" w:rsidRPr="00E457D7" w:rsidRDefault="005C70A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70A1" w:rsidRPr="00E457D7" w:rsidTr="00253267">
        <w:trPr>
          <w:trHeight w:val="567"/>
        </w:trPr>
        <w:tc>
          <w:tcPr>
            <w:tcW w:w="2561" w:type="dxa"/>
          </w:tcPr>
          <w:p w:rsidR="005C70A1" w:rsidRPr="00E457D7" w:rsidRDefault="005C70A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5C70A1" w:rsidRPr="00E457D7" w:rsidRDefault="005C70A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</w:tcPr>
          <w:p w:rsidR="005C70A1" w:rsidRPr="00E457D7" w:rsidRDefault="005C70A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5C70A1" w:rsidRPr="00E457D7" w:rsidRDefault="005C70A1" w:rsidP="00D320CC">
            <w:pPr>
              <w:pStyle w:val="prastasis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9" w:lineRule="auto"/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0CC" w:rsidRPr="00E457D7" w:rsidRDefault="00BA44E8" w:rsidP="00DE4C25">
      <w:pPr>
        <w:pStyle w:val="prastasis1"/>
        <w:spacing w:before="12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B00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Duomenų analizė. </w:t>
      </w:r>
      <w:r w:rsidR="00A75F6E" w:rsidRPr="004857BF">
        <w:rPr>
          <w:rFonts w:ascii="Times New Roman" w:eastAsia="Times New Roman" w:hAnsi="Times New Roman" w:cs="Times New Roman"/>
          <w:sz w:val="24"/>
          <w:szCs w:val="24"/>
        </w:rPr>
        <w:t>Remdamiesi tyrimo duomenimis atsakykite į klausimus.</w:t>
      </w:r>
    </w:p>
    <w:p w:rsidR="00122545" w:rsidRPr="00E457D7" w:rsidRDefault="00BA44E8" w:rsidP="00DE4C25">
      <w:pPr>
        <w:pStyle w:val="prastasis1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Kokie požymiai įrodo, kad mėgintuvėliuose vyksta cheminė reakcija? </w:t>
      </w:r>
    </w:p>
    <w:p w:rsidR="00DE4C25" w:rsidRDefault="00DE4C25" w:rsidP="00DE4C2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2545" w:rsidRPr="00E457D7" w:rsidRDefault="00BA44E8" w:rsidP="00992115">
      <w:pPr>
        <w:pStyle w:val="prastasis1"/>
        <w:tabs>
          <w:tab w:val="left" w:leader="dot" w:pos="883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Kuriame inde reakcija vyksta greičiausiai? Palyginkite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grupių rezultatus. </w:t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20CC" w:rsidRPr="00E457D7" w:rsidRDefault="00BA44E8" w:rsidP="00992115">
      <w:pPr>
        <w:pStyle w:val="prastasis1"/>
        <w:tabs>
          <w:tab w:val="left" w:leader="dot" w:pos="8834"/>
        </w:tabs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Kurie geležies dirbiniai greičiausiai reaguoja? </w:t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BA44E8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Kodėl </w:t>
      </w:r>
      <w:r w:rsidR="007A7509">
        <w:rPr>
          <w:rFonts w:ascii="Times New Roman" w:eastAsia="Times New Roman" w:hAnsi="Times New Roman" w:cs="Times New Roman"/>
          <w:sz w:val="24"/>
          <w:szCs w:val="24"/>
        </w:rPr>
        <w:t xml:space="preserve">kiekvienam </w:t>
      </w:r>
      <w:r>
        <w:rPr>
          <w:rFonts w:ascii="Times New Roman" w:eastAsia="Times New Roman" w:hAnsi="Times New Roman" w:cs="Times New Roman"/>
          <w:sz w:val="24"/>
          <w:szCs w:val="24"/>
        </w:rPr>
        <w:t>bandymui reikia naudoti vienodą metalo ir rūgšties kiekį?</w:t>
      </w:r>
      <w:r w:rsidR="00992115" w:rsidRPr="00992115">
        <w:rPr>
          <w:rFonts w:ascii="Times New Roman" w:hAnsi="Times New Roman" w:cs="Times New Roman"/>
          <w:sz w:val="24"/>
          <w:szCs w:val="24"/>
        </w:rPr>
        <w:t xml:space="preserve"> </w:t>
      </w:r>
      <w:r w:rsidR="00992115"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27A7A" w:rsidRPr="00E457D7" w:rsidRDefault="00BA44E8" w:rsidP="00992115">
      <w:pPr>
        <w:pStyle w:val="prastasis1"/>
        <w:tabs>
          <w:tab w:val="left" w:leader="dot" w:pos="8834"/>
        </w:tabs>
        <w:spacing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Kodėl apie šios reakcijos greitį galima spręsti pagal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kitimą? </w:t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BA44E8" w:rsidP="00992115">
      <w:pPr>
        <w:tabs>
          <w:tab w:val="right" w:leader="underscore" w:pos="949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Paaiškinkite, kaip tiriant geležies ir rūgšties sąveiką galima suprasti apie dirbinio atsparumą rūdijimui?</w:t>
      </w:r>
      <w:r w:rsidR="00992115" w:rsidRPr="00992115">
        <w:rPr>
          <w:rFonts w:ascii="Times New Roman" w:hAnsi="Times New Roman" w:cs="Times New Roman"/>
          <w:sz w:val="24"/>
          <w:szCs w:val="24"/>
        </w:rPr>
        <w:t xml:space="preserve"> </w:t>
      </w:r>
      <w:r w:rsidR="00992115"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BA44E8" w:rsidP="00992115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 w:rsidRPr="000B00DA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  <w:r w:rsidR="00992115"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20CC" w:rsidRPr="000B00DA" w:rsidRDefault="00BA44E8" w:rsidP="00D320CC">
      <w:pPr>
        <w:pStyle w:val="prastasis1"/>
        <w:ind w:left="5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0DA">
        <w:rPr>
          <w:rFonts w:ascii="Times New Roman" w:eastAsia="Times New Roman" w:hAnsi="Times New Roman" w:cs="Times New Roman"/>
          <w:b/>
          <w:sz w:val="24"/>
          <w:szCs w:val="24"/>
        </w:rPr>
        <w:t>7. Įsivertinimas</w:t>
      </w:r>
    </w:p>
    <w:p w:rsidR="00992115" w:rsidRDefault="00992115" w:rsidP="00992115">
      <w:pPr>
        <w:tabs>
          <w:tab w:val="right" w:leader="underscore" w:pos="9498"/>
        </w:tabs>
        <w:spacing w:before="120" w:line="240" w:lineRule="auto"/>
        <w:ind w:left="57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before="120"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92115" w:rsidRDefault="00992115" w:rsidP="00992115">
      <w:pPr>
        <w:tabs>
          <w:tab w:val="right" w:leader="underscore" w:pos="9498"/>
        </w:tabs>
        <w:spacing w:line="360" w:lineRule="auto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320CC" w:rsidRPr="00E457D7" w:rsidRDefault="00D320CC" w:rsidP="00D320CC">
      <w:pPr>
        <w:pStyle w:val="prastasis1"/>
        <w:tabs>
          <w:tab w:val="left" w:leader="dot" w:pos="8834"/>
        </w:tabs>
        <w:ind w:left="54"/>
        <w:rPr>
          <w:rFonts w:ascii="Times New Roman" w:eastAsia="Times New Roman" w:hAnsi="Times New Roman" w:cs="Times New Roman"/>
          <w:sz w:val="24"/>
          <w:szCs w:val="24"/>
        </w:rPr>
      </w:pPr>
    </w:p>
    <w:sectPr w:rsidR="00D320CC" w:rsidRPr="00E457D7" w:rsidSect="00685759">
      <w:footerReference w:type="default" r:id="rId7"/>
      <w:pgSz w:w="12240" w:h="15840"/>
      <w:pgMar w:top="1134" w:right="851" w:bottom="567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BBE" w:rsidRDefault="00216BBE" w:rsidP="00253267">
      <w:pPr>
        <w:spacing w:line="240" w:lineRule="auto"/>
      </w:pPr>
      <w:r>
        <w:separator/>
      </w:r>
    </w:p>
  </w:endnote>
  <w:endnote w:type="continuationSeparator" w:id="0">
    <w:p w:rsidR="00216BBE" w:rsidRDefault="00216BBE" w:rsidP="0025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521963"/>
      <w:docPartObj>
        <w:docPartGallery w:val="Page Numbers (Bottom of Page)"/>
        <w:docPartUnique/>
      </w:docPartObj>
    </w:sdtPr>
    <w:sdtContent>
      <w:p w:rsidR="00253267" w:rsidRDefault="00E8684F" w:rsidP="00253267">
        <w:pPr>
          <w:pStyle w:val="Porat"/>
          <w:jc w:val="center"/>
        </w:pPr>
        <w:r>
          <w:fldChar w:fldCharType="begin"/>
        </w:r>
        <w:r w:rsidR="00253267">
          <w:instrText>PAGE   \* MERGEFORMAT</w:instrText>
        </w:r>
        <w:r>
          <w:fldChar w:fldCharType="separate"/>
        </w:r>
        <w:r w:rsidR="0002102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BBE" w:rsidRDefault="00216BBE" w:rsidP="00253267">
      <w:pPr>
        <w:spacing w:line="240" w:lineRule="auto"/>
      </w:pPr>
      <w:r>
        <w:separator/>
      </w:r>
    </w:p>
  </w:footnote>
  <w:footnote w:type="continuationSeparator" w:id="0">
    <w:p w:rsidR="00216BBE" w:rsidRDefault="00216BBE" w:rsidP="002532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F5546"/>
    <w:multiLevelType w:val="hybridMultilevel"/>
    <w:tmpl w:val="4200626C"/>
    <w:lvl w:ilvl="0" w:tplc="B6D81EF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20CC"/>
    <w:rsid w:val="00021029"/>
    <w:rsid w:val="00053406"/>
    <w:rsid w:val="00061037"/>
    <w:rsid w:val="0007468A"/>
    <w:rsid w:val="000936CB"/>
    <w:rsid w:val="000A6C8B"/>
    <w:rsid w:val="000B00DA"/>
    <w:rsid w:val="000E1672"/>
    <w:rsid w:val="001024BA"/>
    <w:rsid w:val="00122545"/>
    <w:rsid w:val="00155126"/>
    <w:rsid w:val="00162E0E"/>
    <w:rsid w:val="001961A9"/>
    <w:rsid w:val="001B1BF3"/>
    <w:rsid w:val="001D50BA"/>
    <w:rsid w:val="001E398D"/>
    <w:rsid w:val="00216BBE"/>
    <w:rsid w:val="00233C52"/>
    <w:rsid w:val="00253267"/>
    <w:rsid w:val="00272E09"/>
    <w:rsid w:val="002A3041"/>
    <w:rsid w:val="002C5089"/>
    <w:rsid w:val="002C71F1"/>
    <w:rsid w:val="002D1DB1"/>
    <w:rsid w:val="002E0B65"/>
    <w:rsid w:val="00335A7D"/>
    <w:rsid w:val="0035626C"/>
    <w:rsid w:val="00362BB1"/>
    <w:rsid w:val="003B46DE"/>
    <w:rsid w:val="003F2CDF"/>
    <w:rsid w:val="004857BF"/>
    <w:rsid w:val="004A406D"/>
    <w:rsid w:val="004A50E8"/>
    <w:rsid w:val="004B0D9F"/>
    <w:rsid w:val="004B6680"/>
    <w:rsid w:val="004B6BD1"/>
    <w:rsid w:val="00502305"/>
    <w:rsid w:val="0050698F"/>
    <w:rsid w:val="00525AD0"/>
    <w:rsid w:val="00573B9F"/>
    <w:rsid w:val="00587846"/>
    <w:rsid w:val="005B6B5D"/>
    <w:rsid w:val="005C70A1"/>
    <w:rsid w:val="005D548A"/>
    <w:rsid w:val="0061231B"/>
    <w:rsid w:val="006252AB"/>
    <w:rsid w:val="00650878"/>
    <w:rsid w:val="006512FE"/>
    <w:rsid w:val="006736E1"/>
    <w:rsid w:val="0068689D"/>
    <w:rsid w:val="00696CEC"/>
    <w:rsid w:val="006F0C0C"/>
    <w:rsid w:val="006F5C96"/>
    <w:rsid w:val="00702608"/>
    <w:rsid w:val="00786C7A"/>
    <w:rsid w:val="0079770F"/>
    <w:rsid w:val="007A343F"/>
    <w:rsid w:val="007A7509"/>
    <w:rsid w:val="007B7E9F"/>
    <w:rsid w:val="007D05F4"/>
    <w:rsid w:val="007E72D8"/>
    <w:rsid w:val="007F1111"/>
    <w:rsid w:val="00806293"/>
    <w:rsid w:val="00827A7A"/>
    <w:rsid w:val="008401A6"/>
    <w:rsid w:val="008651EE"/>
    <w:rsid w:val="00866108"/>
    <w:rsid w:val="00866E7A"/>
    <w:rsid w:val="00870F95"/>
    <w:rsid w:val="008904E3"/>
    <w:rsid w:val="008E2304"/>
    <w:rsid w:val="008F3C11"/>
    <w:rsid w:val="009008F8"/>
    <w:rsid w:val="00904787"/>
    <w:rsid w:val="0090671B"/>
    <w:rsid w:val="00933B8C"/>
    <w:rsid w:val="00953581"/>
    <w:rsid w:val="00973DB6"/>
    <w:rsid w:val="009775F1"/>
    <w:rsid w:val="00992115"/>
    <w:rsid w:val="009B1471"/>
    <w:rsid w:val="009F3FF0"/>
    <w:rsid w:val="00A03E66"/>
    <w:rsid w:val="00A15B1C"/>
    <w:rsid w:val="00A5738A"/>
    <w:rsid w:val="00A75F6E"/>
    <w:rsid w:val="00AC5878"/>
    <w:rsid w:val="00AE75F7"/>
    <w:rsid w:val="00B175B3"/>
    <w:rsid w:val="00B21C93"/>
    <w:rsid w:val="00B672C3"/>
    <w:rsid w:val="00B73547"/>
    <w:rsid w:val="00BA44E8"/>
    <w:rsid w:val="00C15604"/>
    <w:rsid w:val="00C17E80"/>
    <w:rsid w:val="00C25A55"/>
    <w:rsid w:val="00C25B5C"/>
    <w:rsid w:val="00C35422"/>
    <w:rsid w:val="00C64DA3"/>
    <w:rsid w:val="00C825BE"/>
    <w:rsid w:val="00CA0AE7"/>
    <w:rsid w:val="00CB2A99"/>
    <w:rsid w:val="00CD520C"/>
    <w:rsid w:val="00CD7743"/>
    <w:rsid w:val="00CF0F53"/>
    <w:rsid w:val="00D320CC"/>
    <w:rsid w:val="00D34A23"/>
    <w:rsid w:val="00D66D6D"/>
    <w:rsid w:val="00D7113A"/>
    <w:rsid w:val="00D72895"/>
    <w:rsid w:val="00D855A3"/>
    <w:rsid w:val="00D971B0"/>
    <w:rsid w:val="00DB0333"/>
    <w:rsid w:val="00DC6880"/>
    <w:rsid w:val="00DE33D2"/>
    <w:rsid w:val="00DE4C25"/>
    <w:rsid w:val="00E043FA"/>
    <w:rsid w:val="00E457D7"/>
    <w:rsid w:val="00E80820"/>
    <w:rsid w:val="00E8684F"/>
    <w:rsid w:val="00EB7AB2"/>
    <w:rsid w:val="00EF61C7"/>
    <w:rsid w:val="00F0561F"/>
    <w:rsid w:val="00F71A3A"/>
    <w:rsid w:val="00FD1FB9"/>
    <w:rsid w:val="00FF1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320C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D320CC"/>
    <w:pPr>
      <w:pBdr>
        <w:top w:val="nil"/>
        <w:left w:val="nil"/>
        <w:bottom w:val="nil"/>
        <w:right w:val="nil"/>
        <w:between w:val="nil"/>
      </w:pBdr>
      <w:spacing w:after="0"/>
      <w:ind w:left="357"/>
    </w:pPr>
    <w:rPr>
      <w:rFonts w:ascii="Calibri" w:eastAsia="Calibri" w:hAnsi="Calibri" w:cs="Calibri"/>
      <w:color w:val="000000"/>
      <w:lang w:val="lt-LT"/>
    </w:rPr>
  </w:style>
  <w:style w:type="table" w:customStyle="1" w:styleId="3">
    <w:name w:val="3"/>
    <w:basedOn w:val="prastojilentel"/>
    <w:rsid w:val="00D320CC"/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357"/>
    </w:pPr>
    <w:rPr>
      <w:rFonts w:ascii="Calibri" w:eastAsia="Calibri" w:hAnsi="Calibri" w:cs="Calibri"/>
      <w:color w:val="000000"/>
      <w:lang w:val="lt-L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astasistinklapis">
    <w:name w:val="Normal (Web)"/>
    <w:basedOn w:val="prastasis"/>
    <w:uiPriority w:val="99"/>
    <w:semiHidden/>
    <w:unhideWhenUsed/>
    <w:rsid w:val="00D320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68689D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2D1D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semiHidden/>
    <w:unhideWhenUsed/>
    <w:rsid w:val="00E80820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B00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B00DA"/>
    <w:rPr>
      <w:rFonts w:ascii="Segoe UI" w:eastAsia="Calibri" w:hAnsi="Segoe UI" w:cs="Segoe UI"/>
      <w:color w:val="000000"/>
      <w:sz w:val="18"/>
      <w:szCs w:val="18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253267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53267"/>
    <w:rPr>
      <w:rFonts w:ascii="Calibri" w:eastAsia="Calibri" w:hAnsi="Calibri" w:cs="Calibri"/>
      <w:color w:val="000000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253267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53267"/>
    <w:rPr>
      <w:rFonts w:ascii="Calibri" w:eastAsia="Calibri" w:hAnsi="Calibri" w:cs="Calibri"/>
      <w:color w:val="000000"/>
      <w:lang w:val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1214</Words>
  <Characters>693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Giedrė</cp:lastModifiedBy>
  <cp:revision>23</cp:revision>
  <cp:lastPrinted>2018-06-14T04:32:00Z</cp:lastPrinted>
  <dcterms:created xsi:type="dcterms:W3CDTF">2018-06-13T21:15:00Z</dcterms:created>
  <dcterms:modified xsi:type="dcterms:W3CDTF">2018-10-22T08:30:00Z</dcterms:modified>
</cp:coreProperties>
</file>